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FDAD6" w14:textId="77777777" w:rsidR="0004704C" w:rsidRPr="00C30804" w:rsidRDefault="0004704C" w:rsidP="0004704C">
      <w:pPr>
        <w:tabs>
          <w:tab w:val="left" w:pos="540"/>
        </w:tabs>
        <w:rPr>
          <w:color w:val="CC9900"/>
          <w:sz w:val="4"/>
          <w:szCs w:val="4"/>
        </w:rPr>
      </w:pPr>
      <w:r w:rsidRPr="00755EE1">
        <w:rPr>
          <w:noProof/>
        </w:rPr>
        <w:drawing>
          <wp:anchor distT="0" distB="0" distL="114300" distR="114300" simplePos="0" relativeHeight="251725312" behindDoc="0" locked="0" layoutInCell="1" allowOverlap="1" wp14:anchorId="6C3F42E8" wp14:editId="51F69DF7">
            <wp:simplePos x="0" y="0"/>
            <wp:positionH relativeFrom="column">
              <wp:posOffset>-95250</wp:posOffset>
            </wp:positionH>
            <wp:positionV relativeFrom="paragraph">
              <wp:posOffset>40005</wp:posOffset>
            </wp:positionV>
            <wp:extent cx="2282574" cy="1346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B2A64" w14:textId="23B18407" w:rsidR="0004704C" w:rsidRPr="00EE2A08" w:rsidRDefault="0004704C" w:rsidP="00EE2A08">
      <w:pPr>
        <w:spacing w:after="0" w:line="240" w:lineRule="auto"/>
        <w:ind w:left="3510"/>
        <w:rPr>
          <w:rFonts w:ascii="Times New Roman" w:hAnsi="Times New Roman" w:cs="Times New Roman"/>
          <w:b/>
          <w:color w:val="1F3864" w:themeColor="accent5" w:themeShade="80"/>
          <w:sz w:val="38"/>
          <w:szCs w:val="38"/>
        </w:rPr>
      </w:pPr>
      <w:r w:rsidRPr="00EE2A08">
        <w:rPr>
          <w:rFonts w:ascii="Times New Roman" w:hAnsi="Times New Roman" w:cs="Times New Roman"/>
          <w:b/>
          <w:color w:val="1F3864" w:themeColor="accent5" w:themeShade="80"/>
          <w:sz w:val="38"/>
          <w:szCs w:val="38"/>
        </w:rPr>
        <w:t>Strategies for Investors in Uncertain Times</w:t>
      </w:r>
    </w:p>
    <w:p w14:paraId="448638D6" w14:textId="5D209CA1" w:rsidR="0004704C" w:rsidRDefault="0004704C" w:rsidP="00EE2A08">
      <w:pPr>
        <w:spacing w:line="240" w:lineRule="auto"/>
        <w:ind w:left="3510"/>
        <w:rPr>
          <w:rFonts w:eastAsia="Times New Roman" w:cs="Times New Roman"/>
          <w:color w:val="1F3864" w:themeColor="accent5" w:themeShade="80"/>
          <w:sz w:val="32"/>
          <w:szCs w:val="32"/>
          <w:highlight w:val="yellow"/>
        </w:rPr>
      </w:pPr>
      <w:r w:rsidRPr="00962C0D">
        <w:rPr>
          <w:rFonts w:eastAsia="Times New Roman" w:cs="Times New Roman"/>
          <w:color w:val="1F3864" w:themeColor="accent5" w:themeShade="80"/>
          <w:sz w:val="32"/>
          <w:szCs w:val="32"/>
          <w:highlight w:val="yellow"/>
        </w:rPr>
        <w:t>Your Name</w:t>
      </w:r>
    </w:p>
    <w:p w14:paraId="4725B3BD" w14:textId="77777777" w:rsidR="00CB52D6" w:rsidRPr="00CB52D6" w:rsidRDefault="00CB52D6" w:rsidP="0004704C">
      <w:pPr>
        <w:spacing w:line="240" w:lineRule="auto"/>
        <w:ind w:left="3600"/>
        <w:rPr>
          <w:rFonts w:eastAsia="Times New Roman" w:cs="Times New Roman"/>
          <w:color w:val="1F3864" w:themeColor="accent5" w:themeShade="80"/>
          <w:sz w:val="8"/>
          <w:szCs w:val="8"/>
          <w:highlight w:val="yellow"/>
        </w:rPr>
      </w:pPr>
    </w:p>
    <w:p w14:paraId="59178484" w14:textId="77777777" w:rsidR="00EE2A08" w:rsidRDefault="00E56D6C" w:rsidP="0004704C">
      <w:pPr>
        <w:pBdr>
          <w:bottom w:val="single" w:sz="24" w:space="1" w:color="auto"/>
        </w:pBdr>
        <w:spacing w:line="240" w:lineRule="auto"/>
        <w:rPr>
          <w:rFonts w:ascii="Times New Roman" w:hAnsi="Times New Roman" w:cs="Times New Roman"/>
          <w:b/>
          <w:color w:val="323E4F" w:themeColor="text2" w:themeShade="BF"/>
          <w:sz w:val="4"/>
          <w:szCs w:val="4"/>
          <w:highlight w:val="yellow"/>
        </w:rPr>
      </w:pP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p>
    <w:p w14:paraId="23346019" w14:textId="124E18BB" w:rsidR="003E52B2" w:rsidRPr="00962D5A" w:rsidRDefault="00EE2A08" w:rsidP="0004704C">
      <w:pPr>
        <w:pBdr>
          <w:bottom w:val="single" w:sz="24" w:space="1" w:color="auto"/>
        </w:pBdr>
        <w:spacing w:line="240" w:lineRule="auto"/>
        <w:rPr>
          <w:rFonts w:ascii="Times New Roman" w:hAnsi="Times New Roman" w:cs="Times New Roman"/>
          <w:b/>
          <w:color w:val="323E4F" w:themeColor="text2" w:themeShade="BF"/>
          <w:sz w:val="4"/>
          <w:szCs w:val="4"/>
          <w:highlight w:val="yellow"/>
        </w:rPr>
        <w:sectPr w:rsidR="003E52B2" w:rsidRPr="00962D5A" w:rsidSect="004E3851">
          <w:pgSz w:w="12240" w:h="15840"/>
          <w:pgMar w:top="720" w:right="720" w:bottom="720" w:left="720" w:header="720" w:footer="889" w:gutter="0"/>
          <w:cols w:space="720"/>
          <w:docGrid w:linePitch="360"/>
        </w:sectPr>
      </w:pP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p>
    <w:p w14:paraId="1F3DFF07" w14:textId="62740CE3" w:rsidR="00D50A2B" w:rsidRPr="000027B2" w:rsidRDefault="00D50A2B" w:rsidP="000027B2">
      <w:pPr>
        <w:spacing w:line="240" w:lineRule="auto"/>
        <w:jc w:val="both"/>
        <w:rPr>
          <w:rFonts w:ascii="Times New Roman" w:hAnsi="Times New Roman" w:cs="Times New Roman"/>
          <w:color w:val="000000"/>
          <w:sz w:val="23"/>
          <w:szCs w:val="23"/>
          <w:shd w:val="clear" w:color="auto" w:fill="FFFFFF"/>
        </w:rPr>
      </w:pPr>
      <w:r w:rsidRPr="000027B2">
        <w:rPr>
          <w:rFonts w:ascii="Times New Roman" w:eastAsia="Times New Roman" w:hAnsi="Times New Roman" w:cs="Times New Roman"/>
          <w:b/>
          <w:bCs/>
          <w:sz w:val="36"/>
          <w:szCs w:val="36"/>
        </w:rPr>
        <w:t>A</w:t>
      </w:r>
      <w:r w:rsidRPr="000027B2">
        <w:rPr>
          <w:rFonts w:ascii="Times New Roman" w:hAnsi="Times New Roman" w:cs="Times New Roman"/>
          <w:color w:val="000000"/>
          <w:sz w:val="23"/>
          <w:szCs w:val="23"/>
          <w:shd w:val="clear" w:color="auto" w:fill="FFFFFF"/>
        </w:rPr>
        <w:t xml:space="preserve">fter one of the most contentious presidential elections in recent </w:t>
      </w:r>
      <w:r w:rsidR="0004704C" w:rsidRPr="000027B2">
        <w:rPr>
          <w:rFonts w:ascii="Times New Roman" w:hAnsi="Times New Roman" w:cs="Times New Roman"/>
          <w:color w:val="000000"/>
          <w:sz w:val="23"/>
          <w:szCs w:val="23"/>
          <w:shd w:val="clear" w:color="auto" w:fill="FFFFFF"/>
        </w:rPr>
        <w:t>history</w:t>
      </w:r>
      <w:r w:rsidRPr="000027B2">
        <w:rPr>
          <w:rFonts w:ascii="Times New Roman" w:hAnsi="Times New Roman" w:cs="Times New Roman"/>
          <w:color w:val="000000"/>
          <w:sz w:val="23"/>
          <w:szCs w:val="23"/>
          <w:shd w:val="clear" w:color="auto" w:fill="FFFFFF"/>
        </w:rPr>
        <w:t xml:space="preserve">, as of November </w:t>
      </w:r>
      <w:r w:rsidR="00AF09DC">
        <w:rPr>
          <w:rFonts w:ascii="Times New Roman" w:hAnsi="Times New Roman" w:cs="Times New Roman"/>
          <w:color w:val="000000"/>
          <w:sz w:val="23"/>
          <w:szCs w:val="23"/>
          <w:shd w:val="clear" w:color="auto" w:fill="FFFFFF"/>
        </w:rPr>
        <w:t>6</w:t>
      </w:r>
      <w:r w:rsidR="00A541C4" w:rsidRPr="000027B2">
        <w:rPr>
          <w:rFonts w:ascii="Times New Roman" w:hAnsi="Times New Roman" w:cs="Times New Roman"/>
          <w:color w:val="000000"/>
          <w:sz w:val="23"/>
          <w:szCs w:val="23"/>
          <w:shd w:val="clear" w:color="auto" w:fill="FFFFFF"/>
          <w:vertAlign w:val="superscript"/>
        </w:rPr>
        <w:t>th</w:t>
      </w:r>
      <w:r w:rsidR="004178B1" w:rsidRPr="000027B2">
        <w:rPr>
          <w:rFonts w:ascii="Times New Roman" w:hAnsi="Times New Roman" w:cs="Times New Roman"/>
          <w:color w:val="000000"/>
          <w:sz w:val="23"/>
          <w:szCs w:val="23"/>
          <w:shd w:val="clear" w:color="auto" w:fill="FFFFFF"/>
        </w:rPr>
        <w:t xml:space="preserve">, </w:t>
      </w:r>
      <w:r w:rsidR="00310AEE" w:rsidRPr="000027B2">
        <w:rPr>
          <w:rFonts w:ascii="Times New Roman" w:hAnsi="Times New Roman" w:cs="Times New Roman"/>
          <w:color w:val="000000"/>
          <w:sz w:val="23"/>
          <w:szCs w:val="23"/>
          <w:shd w:val="clear" w:color="auto" w:fill="FFFFFF"/>
        </w:rPr>
        <w:t xml:space="preserve">the election results are still not finalized and they might be contested for the foreseeable future.  A new administration </w:t>
      </w:r>
      <w:r w:rsidR="00AF09DC">
        <w:rPr>
          <w:rFonts w:ascii="Times New Roman" w:hAnsi="Times New Roman" w:cs="Times New Roman"/>
          <w:color w:val="000000"/>
          <w:sz w:val="23"/>
          <w:szCs w:val="23"/>
          <w:shd w:val="clear" w:color="auto" w:fill="FFFFFF"/>
        </w:rPr>
        <w:t>could</w:t>
      </w:r>
      <w:r w:rsidR="00310AEE" w:rsidRPr="000027B2">
        <w:rPr>
          <w:rFonts w:ascii="Times New Roman" w:hAnsi="Times New Roman" w:cs="Times New Roman"/>
          <w:color w:val="000000"/>
          <w:sz w:val="23"/>
          <w:szCs w:val="23"/>
          <w:shd w:val="clear" w:color="auto" w:fill="FFFFFF"/>
        </w:rPr>
        <w:t xml:space="preserve"> bring changes, so we thought it would be helpful to </w:t>
      </w:r>
      <w:r w:rsidR="00C4173D" w:rsidRPr="000027B2">
        <w:rPr>
          <w:rFonts w:ascii="Times New Roman" w:hAnsi="Times New Roman" w:cs="Times New Roman"/>
          <w:color w:val="000000"/>
          <w:sz w:val="23"/>
          <w:szCs w:val="23"/>
          <w:shd w:val="clear" w:color="auto" w:fill="FFFFFF"/>
        </w:rPr>
        <w:t>review some</w:t>
      </w:r>
      <w:r w:rsidR="00310AEE" w:rsidRPr="000027B2">
        <w:rPr>
          <w:rFonts w:ascii="Times New Roman" w:hAnsi="Times New Roman" w:cs="Times New Roman"/>
          <w:color w:val="000000"/>
          <w:sz w:val="23"/>
          <w:szCs w:val="23"/>
          <w:shd w:val="clear" w:color="auto" w:fill="FFFFFF"/>
        </w:rPr>
        <w:t xml:space="preserve"> information to think about </w:t>
      </w:r>
      <w:r w:rsidR="00376806" w:rsidRPr="000027B2">
        <w:rPr>
          <w:rFonts w:ascii="Times New Roman" w:hAnsi="Times New Roman" w:cs="Times New Roman"/>
          <w:color w:val="000000"/>
          <w:sz w:val="23"/>
          <w:szCs w:val="23"/>
          <w:shd w:val="clear" w:color="auto" w:fill="FFFFFF"/>
        </w:rPr>
        <w:t xml:space="preserve">if </w:t>
      </w:r>
      <w:r w:rsidR="003F493F" w:rsidRPr="000027B2">
        <w:rPr>
          <w:rFonts w:ascii="Times New Roman" w:hAnsi="Times New Roman" w:cs="Times New Roman"/>
          <w:color w:val="000000"/>
          <w:sz w:val="23"/>
          <w:szCs w:val="23"/>
          <w:shd w:val="clear" w:color="auto" w:fill="FFFFFF"/>
        </w:rPr>
        <w:t>Joe Biden</w:t>
      </w:r>
      <w:r w:rsidR="00376806" w:rsidRPr="000027B2">
        <w:rPr>
          <w:rFonts w:ascii="Times New Roman" w:hAnsi="Times New Roman" w:cs="Times New Roman"/>
          <w:color w:val="000000"/>
          <w:sz w:val="23"/>
          <w:szCs w:val="23"/>
          <w:shd w:val="clear" w:color="auto" w:fill="FFFFFF"/>
        </w:rPr>
        <w:t xml:space="preserve"> </w:t>
      </w:r>
      <w:r w:rsidR="00AF09DC">
        <w:rPr>
          <w:rFonts w:ascii="Times New Roman" w:hAnsi="Times New Roman" w:cs="Times New Roman"/>
          <w:color w:val="000000"/>
          <w:sz w:val="23"/>
          <w:szCs w:val="23"/>
          <w:shd w:val="clear" w:color="auto" w:fill="FFFFFF"/>
        </w:rPr>
        <w:t xml:space="preserve">becomes the </w:t>
      </w:r>
      <w:r w:rsidR="00C4173D">
        <w:rPr>
          <w:rFonts w:ascii="Times New Roman" w:hAnsi="Times New Roman" w:cs="Times New Roman"/>
          <w:color w:val="000000"/>
          <w:sz w:val="23"/>
          <w:szCs w:val="23"/>
          <w:shd w:val="clear" w:color="auto" w:fill="FFFFFF"/>
        </w:rPr>
        <w:t>next</w:t>
      </w:r>
      <w:r w:rsidR="00C4173D" w:rsidRPr="000027B2">
        <w:rPr>
          <w:rFonts w:ascii="Times New Roman" w:hAnsi="Times New Roman" w:cs="Times New Roman"/>
          <w:color w:val="000000"/>
          <w:sz w:val="23"/>
          <w:szCs w:val="23"/>
          <w:shd w:val="clear" w:color="auto" w:fill="FFFFFF"/>
        </w:rPr>
        <w:t xml:space="preserve"> President</w:t>
      </w:r>
      <w:r w:rsidR="00376806" w:rsidRPr="000027B2">
        <w:rPr>
          <w:rFonts w:ascii="Times New Roman" w:hAnsi="Times New Roman" w:cs="Times New Roman"/>
          <w:color w:val="000000"/>
          <w:sz w:val="23"/>
          <w:szCs w:val="23"/>
          <w:shd w:val="clear" w:color="auto" w:fill="FFFFFF"/>
        </w:rPr>
        <w:t>. Amongst many experts,</w:t>
      </w:r>
      <w:r w:rsidRPr="000027B2">
        <w:rPr>
          <w:rFonts w:ascii="Times New Roman" w:hAnsi="Times New Roman" w:cs="Times New Roman"/>
          <w:color w:val="000000"/>
          <w:sz w:val="23"/>
          <w:szCs w:val="23"/>
          <w:shd w:val="clear" w:color="auto" w:fill="FFFFFF"/>
        </w:rPr>
        <w:t xml:space="preserve"> preliminary discussions </w:t>
      </w:r>
      <w:r w:rsidR="0004704C" w:rsidRPr="000027B2">
        <w:rPr>
          <w:rFonts w:ascii="Times New Roman" w:hAnsi="Times New Roman" w:cs="Times New Roman"/>
          <w:color w:val="000000"/>
          <w:sz w:val="23"/>
          <w:szCs w:val="23"/>
          <w:shd w:val="clear" w:color="auto" w:fill="FFFFFF"/>
        </w:rPr>
        <w:t>suggest</w:t>
      </w:r>
      <w:r w:rsidRPr="000027B2">
        <w:rPr>
          <w:rFonts w:ascii="Times New Roman" w:hAnsi="Times New Roman" w:cs="Times New Roman"/>
          <w:color w:val="000000"/>
          <w:sz w:val="23"/>
          <w:szCs w:val="23"/>
          <w:shd w:val="clear" w:color="auto" w:fill="FFFFFF"/>
        </w:rPr>
        <w:t xml:space="preserve"> that </w:t>
      </w:r>
      <w:r w:rsidR="00CB52D6" w:rsidRPr="000027B2">
        <w:rPr>
          <w:rFonts w:ascii="Times New Roman" w:hAnsi="Times New Roman" w:cs="Times New Roman"/>
          <w:color w:val="000000"/>
          <w:sz w:val="23"/>
          <w:szCs w:val="23"/>
          <w:shd w:val="clear" w:color="auto" w:fill="FFFFFF"/>
        </w:rPr>
        <w:t>if we have a</w:t>
      </w:r>
      <w:r w:rsidRPr="000027B2">
        <w:rPr>
          <w:rFonts w:ascii="Times New Roman" w:hAnsi="Times New Roman" w:cs="Times New Roman"/>
          <w:color w:val="000000"/>
          <w:sz w:val="23"/>
          <w:szCs w:val="23"/>
          <w:shd w:val="clear" w:color="auto" w:fill="FFFFFF"/>
        </w:rPr>
        <w:t xml:space="preserve"> divided Congress (Republican </w:t>
      </w:r>
      <w:r w:rsidR="004178B1" w:rsidRPr="000027B2">
        <w:rPr>
          <w:rFonts w:ascii="Times New Roman" w:hAnsi="Times New Roman" w:cs="Times New Roman"/>
          <w:color w:val="000000"/>
          <w:sz w:val="23"/>
          <w:szCs w:val="23"/>
          <w:shd w:val="clear" w:color="auto" w:fill="FFFFFF"/>
        </w:rPr>
        <w:t>S</w:t>
      </w:r>
      <w:r w:rsidRPr="000027B2">
        <w:rPr>
          <w:rFonts w:ascii="Times New Roman" w:hAnsi="Times New Roman" w:cs="Times New Roman"/>
          <w:color w:val="000000"/>
          <w:sz w:val="23"/>
          <w:szCs w:val="23"/>
          <w:shd w:val="clear" w:color="auto" w:fill="FFFFFF"/>
        </w:rPr>
        <w:t xml:space="preserve">enate and a Democratic </w:t>
      </w:r>
      <w:r w:rsidR="004178B1" w:rsidRPr="000027B2">
        <w:rPr>
          <w:rFonts w:ascii="Times New Roman" w:hAnsi="Times New Roman" w:cs="Times New Roman"/>
          <w:color w:val="000000"/>
          <w:sz w:val="23"/>
          <w:szCs w:val="23"/>
          <w:shd w:val="clear" w:color="auto" w:fill="FFFFFF"/>
        </w:rPr>
        <w:t>H</w:t>
      </w:r>
      <w:r w:rsidRPr="000027B2">
        <w:rPr>
          <w:rFonts w:ascii="Times New Roman" w:hAnsi="Times New Roman" w:cs="Times New Roman"/>
          <w:color w:val="000000"/>
          <w:sz w:val="23"/>
          <w:szCs w:val="23"/>
          <w:shd w:val="clear" w:color="auto" w:fill="FFFFFF"/>
        </w:rPr>
        <w:t xml:space="preserve">ouse of </w:t>
      </w:r>
      <w:r w:rsidR="004178B1" w:rsidRPr="000027B2">
        <w:rPr>
          <w:rFonts w:ascii="Times New Roman" w:hAnsi="Times New Roman" w:cs="Times New Roman"/>
          <w:color w:val="000000"/>
          <w:sz w:val="23"/>
          <w:szCs w:val="23"/>
          <w:shd w:val="clear" w:color="auto" w:fill="FFFFFF"/>
        </w:rPr>
        <w:t>R</w:t>
      </w:r>
      <w:r w:rsidRPr="000027B2">
        <w:rPr>
          <w:rFonts w:ascii="Times New Roman" w:hAnsi="Times New Roman" w:cs="Times New Roman"/>
          <w:color w:val="000000"/>
          <w:sz w:val="23"/>
          <w:szCs w:val="23"/>
          <w:shd w:val="clear" w:color="auto" w:fill="FFFFFF"/>
        </w:rPr>
        <w:t xml:space="preserve">epresentatives) gridlock </w:t>
      </w:r>
      <w:r w:rsidR="0004704C" w:rsidRPr="000027B2">
        <w:rPr>
          <w:rFonts w:ascii="Times New Roman" w:hAnsi="Times New Roman" w:cs="Times New Roman"/>
          <w:color w:val="000000"/>
          <w:sz w:val="23"/>
          <w:szCs w:val="23"/>
          <w:shd w:val="clear" w:color="auto" w:fill="FFFFFF"/>
        </w:rPr>
        <w:t>may</w:t>
      </w:r>
      <w:r w:rsidRPr="000027B2">
        <w:rPr>
          <w:rFonts w:ascii="Times New Roman" w:hAnsi="Times New Roman" w:cs="Times New Roman"/>
          <w:color w:val="000000"/>
          <w:sz w:val="23"/>
          <w:szCs w:val="23"/>
          <w:shd w:val="clear" w:color="auto" w:fill="FFFFFF"/>
        </w:rPr>
        <w:t xml:space="preserve"> continue for the foreseeable future. </w:t>
      </w:r>
    </w:p>
    <w:p w14:paraId="2F5A6FEA" w14:textId="77777777" w:rsidR="000027B2" w:rsidRDefault="0004704C" w:rsidP="000027B2">
      <w:pPr>
        <w:spacing w:after="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While the final election results are still being calculated, the outcomes of two longer-term unknowns are still centerstage: (1) the continuing evolution of the COVID-19 pandemic and its impact on the economy, the markets and human conditions; and (2) the continuation of massive debt and deficit spending. On the first issue, we will hopefully have a reasonably optimistic outlook in the near future. We all look forward to a time where vaccines and effective therapies are available. We do not know exactly when, but we are optimistic that day will come. The second issue is more financially driven.  While the country is borrowing from the future to help circumstances today in a completely bipartisan manner, eventually these borrowings will need to be repaid.  This could result in lower growth or higher taxes at some point in the future, but that still needs to be determined. </w:t>
      </w:r>
    </w:p>
    <w:p w14:paraId="26C437EC" w14:textId="217562C2" w:rsidR="0004704C" w:rsidRPr="000027B2" w:rsidRDefault="0004704C" w:rsidP="000027B2">
      <w:pPr>
        <w:spacing w:after="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br/>
        <w:t xml:space="preserve">An immediate unknown is the state of additional fiscal stimulus legislation. This will be a known outcome if a package is agreed upon prior to year-end. The actual outcome of any stimulus package may be quite different if it is not enacted until next year.  </w:t>
      </w:r>
    </w:p>
    <w:p w14:paraId="50A21487" w14:textId="77777777" w:rsidR="0004704C" w:rsidRPr="000027B2" w:rsidRDefault="0004704C" w:rsidP="000027B2">
      <w:pPr>
        <w:spacing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br/>
        <w:t>Just days before the 2020 U.S. elections, President Trump plugged record economic growth in a last-ditch effort to persuade voters to re-elect him.  Democratic rival Joe Biden said the U.S. is stuck in a “deep hole” and that the recovery is in danger of stalling.</w:t>
      </w:r>
    </w:p>
    <w:p w14:paraId="74FA56EE" w14:textId="0D164179" w:rsidR="0004704C" w:rsidRPr="0025300C" w:rsidRDefault="0004704C" w:rsidP="000027B2">
      <w:pPr>
        <w:spacing w:line="240" w:lineRule="auto"/>
        <w:jc w:val="both"/>
        <w:rPr>
          <w:rFonts w:ascii="Times New Roman" w:eastAsia="Times New Roman" w:hAnsi="Times New Roman" w:cs="Times New Roman"/>
          <w:b/>
          <w:i/>
          <w:sz w:val="16"/>
          <w:szCs w:val="20"/>
        </w:rPr>
      </w:pPr>
      <w:proofErr w:type="gramStart"/>
      <w:r w:rsidRPr="000027B2">
        <w:rPr>
          <w:rFonts w:ascii="Times New Roman" w:eastAsia="Times New Roman" w:hAnsi="Times New Roman" w:cs="Times New Roman"/>
          <w:sz w:val="23"/>
          <w:szCs w:val="23"/>
        </w:rPr>
        <w:t>Who’s</w:t>
      </w:r>
      <w:proofErr w:type="gramEnd"/>
      <w:r w:rsidRPr="000027B2">
        <w:rPr>
          <w:rFonts w:ascii="Times New Roman" w:eastAsia="Times New Roman" w:hAnsi="Times New Roman" w:cs="Times New Roman"/>
          <w:sz w:val="23"/>
          <w:szCs w:val="23"/>
        </w:rPr>
        <w:t xml:space="preserve"> right? The presidential candidates have sharply contrasting views on the economy, but they are both telling a version of the truth.</w:t>
      </w:r>
      <w:r w:rsidRPr="000027B2">
        <w:rPr>
          <w:rFonts w:ascii="Arial" w:hAnsi="Arial" w:cs="Arial"/>
          <w:color w:val="2E2E2E"/>
          <w:sz w:val="23"/>
          <w:szCs w:val="23"/>
        </w:rPr>
        <w:t xml:space="preserve"> </w:t>
      </w:r>
      <w:r w:rsidRPr="000027B2">
        <w:rPr>
          <w:rFonts w:ascii="Times New Roman" w:eastAsia="Times New Roman" w:hAnsi="Times New Roman" w:cs="Times New Roman"/>
          <w:sz w:val="23"/>
          <w:szCs w:val="23"/>
        </w:rPr>
        <w:t xml:space="preserve">The economy has recovered </w:t>
      </w:r>
      <w:r w:rsidRPr="000027B2">
        <w:rPr>
          <w:rFonts w:ascii="Times New Roman" w:eastAsia="Times New Roman" w:hAnsi="Times New Roman" w:cs="Times New Roman"/>
          <w:sz w:val="23"/>
          <w:szCs w:val="23"/>
        </w:rPr>
        <w:t>from the coronavirus pandemic faster than expected, but by some measures the nation still remains in a recession. Also, the record rise in daily new coronavirus cases in October threatened to stall a recovery that was already losing momentum.</w:t>
      </w:r>
      <w:r w:rsidRPr="0025300C">
        <w:rPr>
          <w:rFonts w:ascii="Times New Roman" w:eastAsia="Times New Roman" w:hAnsi="Times New Roman" w:cs="Times New Roman"/>
        </w:rPr>
        <w:t xml:space="preserve"> </w:t>
      </w:r>
      <w:r w:rsidRPr="0025300C">
        <w:rPr>
          <w:rFonts w:ascii="Times New Roman" w:eastAsia="Times New Roman" w:hAnsi="Times New Roman" w:cs="Times New Roman"/>
          <w:b/>
          <w:i/>
          <w:sz w:val="16"/>
          <w:szCs w:val="20"/>
        </w:rPr>
        <w:t>(Source: MarketWatch 11/1/2020)</w:t>
      </w:r>
    </w:p>
    <w:p w14:paraId="42E5EB23" w14:textId="6FF761EF" w:rsidR="0004704C" w:rsidRPr="000027B2" w:rsidRDefault="0004704C" w:rsidP="000027B2">
      <w:pPr>
        <w:spacing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Given that backdrop, we still need to focus on helping our clients </w:t>
      </w:r>
      <w:r w:rsidR="00EE2A08">
        <w:rPr>
          <w:rFonts w:ascii="Times New Roman" w:eastAsia="Times New Roman" w:hAnsi="Times New Roman" w:cs="Times New Roman"/>
          <w:sz w:val="23"/>
          <w:szCs w:val="23"/>
        </w:rPr>
        <w:t>pursue</w:t>
      </w:r>
      <w:r w:rsidRPr="000027B2">
        <w:rPr>
          <w:rFonts w:ascii="Times New Roman" w:eastAsia="Times New Roman" w:hAnsi="Times New Roman" w:cs="Times New Roman"/>
          <w:sz w:val="23"/>
          <w:szCs w:val="23"/>
        </w:rPr>
        <w:t xml:space="preserve"> their financial goals.  While it’s not yet possible to time travel, it’s still critical that we plan for the future.  Voting is an important right that gives us a say in who our leaders are, but it is not a reason to change your fundamental financial goals.  Equity investments are never going to produce straight line returns for investors, but in today’s low interest </w:t>
      </w:r>
      <w:r w:rsidR="00AF09DC">
        <w:rPr>
          <w:rFonts w:ascii="Times New Roman" w:eastAsia="Times New Roman" w:hAnsi="Times New Roman" w:cs="Times New Roman"/>
          <w:sz w:val="23"/>
          <w:szCs w:val="23"/>
        </w:rPr>
        <w:t xml:space="preserve">rate </w:t>
      </w:r>
      <w:r w:rsidRPr="000027B2">
        <w:rPr>
          <w:rFonts w:ascii="Times New Roman" w:eastAsia="Times New Roman" w:hAnsi="Times New Roman" w:cs="Times New Roman"/>
          <w:sz w:val="23"/>
          <w:szCs w:val="23"/>
        </w:rPr>
        <w:t xml:space="preserve">environment they are a cornerstone of many portfolios.  </w:t>
      </w:r>
    </w:p>
    <w:p w14:paraId="097A6F2A" w14:textId="284D543F" w:rsidR="0004704C" w:rsidRPr="000027B2" w:rsidRDefault="00A541C4" w:rsidP="000027B2">
      <w:pPr>
        <w:pStyle w:val="p"/>
        <w:spacing w:before="0" w:beforeAutospacing="0" w:after="225" w:afterAutospacing="0"/>
        <w:jc w:val="both"/>
        <w:rPr>
          <w:sz w:val="23"/>
          <w:szCs w:val="23"/>
        </w:rPr>
      </w:pPr>
      <w:r w:rsidRPr="000027B2">
        <w:rPr>
          <w:sz w:val="23"/>
          <w:szCs w:val="23"/>
        </w:rPr>
        <w:t xml:space="preserve">As an immediate reaction to the election, equity markets rose rapidly, </w:t>
      </w:r>
      <w:r w:rsidR="00CB52D6" w:rsidRPr="000027B2">
        <w:rPr>
          <w:sz w:val="23"/>
          <w:szCs w:val="23"/>
        </w:rPr>
        <w:t>which is good for investors.  However,</w:t>
      </w:r>
      <w:r w:rsidRPr="000027B2">
        <w:rPr>
          <w:sz w:val="23"/>
          <w:szCs w:val="23"/>
        </w:rPr>
        <w:t xml:space="preserve"> investors </w:t>
      </w:r>
      <w:r w:rsidR="00CB52D6" w:rsidRPr="000027B2">
        <w:rPr>
          <w:sz w:val="23"/>
          <w:szCs w:val="23"/>
        </w:rPr>
        <w:t>still should</w:t>
      </w:r>
      <w:r w:rsidRPr="000027B2">
        <w:rPr>
          <w:sz w:val="23"/>
          <w:szCs w:val="23"/>
        </w:rPr>
        <w:t xml:space="preserve"> prepare for</w:t>
      </w:r>
      <w:r w:rsidR="00CB52D6" w:rsidRPr="000027B2">
        <w:rPr>
          <w:sz w:val="23"/>
          <w:szCs w:val="23"/>
        </w:rPr>
        <w:t xml:space="preserve"> a reaction to</w:t>
      </w:r>
      <w:r w:rsidRPr="000027B2">
        <w:rPr>
          <w:sz w:val="23"/>
          <w:szCs w:val="23"/>
        </w:rPr>
        <w:t xml:space="preserve"> uncertainty and volatility</w:t>
      </w:r>
      <w:r w:rsidR="00CB52D6" w:rsidRPr="000027B2">
        <w:rPr>
          <w:sz w:val="23"/>
          <w:szCs w:val="23"/>
        </w:rPr>
        <w:t>,</w:t>
      </w:r>
      <w:r w:rsidRPr="000027B2">
        <w:rPr>
          <w:sz w:val="23"/>
          <w:szCs w:val="23"/>
        </w:rPr>
        <w:t xml:space="preserve"> which could</w:t>
      </w:r>
      <w:r w:rsidR="00AF09DC">
        <w:rPr>
          <w:sz w:val="23"/>
          <w:szCs w:val="23"/>
        </w:rPr>
        <w:t xml:space="preserve"> potentially</w:t>
      </w:r>
      <w:r w:rsidRPr="000027B2">
        <w:rPr>
          <w:sz w:val="23"/>
          <w:szCs w:val="23"/>
        </w:rPr>
        <w:t xml:space="preserve"> bring equity markets down quickly. </w:t>
      </w:r>
      <w:r w:rsidR="0004704C" w:rsidRPr="000027B2">
        <w:rPr>
          <w:sz w:val="23"/>
          <w:szCs w:val="23"/>
        </w:rPr>
        <w:t>During volatile times, many investors get agitated and begin to question their fundamental investment decisions and choices.</w:t>
      </w:r>
      <w:r w:rsidR="0004704C" w:rsidRPr="000027B2">
        <w:rPr>
          <w:rFonts w:ascii="Arial" w:eastAsiaTheme="minorHAnsi" w:hAnsi="Arial" w:cs="Arial"/>
          <w:color w:val="111111"/>
          <w:sz w:val="23"/>
          <w:szCs w:val="23"/>
          <w:shd w:val="clear" w:color="auto" w:fill="FFFFFF"/>
        </w:rPr>
        <w:t xml:space="preserve"> </w:t>
      </w:r>
      <w:r w:rsidR="0004704C" w:rsidRPr="000027B2">
        <w:rPr>
          <w:sz w:val="23"/>
          <w:szCs w:val="23"/>
        </w:rPr>
        <w:t xml:space="preserve">This is especially true for those investors who monitor their portfolios daily and can sometimes be tempted to pull out of the market altogether and wait on the sidelines until it seems safe to dive back in. One thing that can help is to understand that equity market volatility is part of the investment </w:t>
      </w:r>
      <w:r w:rsidR="00D94C06" w:rsidRPr="000027B2">
        <w:rPr>
          <w:sz w:val="23"/>
          <w:szCs w:val="23"/>
        </w:rPr>
        <w:t xml:space="preserve">cycle. Investment </w:t>
      </w:r>
      <w:r w:rsidR="0004704C" w:rsidRPr="000027B2">
        <w:rPr>
          <w:sz w:val="23"/>
          <w:szCs w:val="23"/>
        </w:rPr>
        <w:t xml:space="preserve">markets </w:t>
      </w:r>
      <w:r w:rsidR="00D94C06" w:rsidRPr="000027B2">
        <w:rPr>
          <w:sz w:val="23"/>
          <w:szCs w:val="23"/>
        </w:rPr>
        <w:t>can</w:t>
      </w:r>
      <w:r w:rsidR="0004704C" w:rsidRPr="000027B2">
        <w:rPr>
          <w:sz w:val="23"/>
          <w:szCs w:val="23"/>
        </w:rPr>
        <w:t xml:space="preserve"> always move up and down, especially over the short-term. Pullbacks are often not a time to panic and should rather be used as a reason to analyze and assess. Under certain circumstances, it may even be the case that a pullback represents an attractive buying opportunity for certain portfolios. Some </w:t>
      </w:r>
      <w:r w:rsidR="00D94C06" w:rsidRPr="000027B2">
        <w:rPr>
          <w:sz w:val="23"/>
          <w:szCs w:val="23"/>
        </w:rPr>
        <w:t xml:space="preserve">experts </w:t>
      </w:r>
      <w:r w:rsidR="0004704C" w:rsidRPr="000027B2">
        <w:rPr>
          <w:sz w:val="23"/>
          <w:szCs w:val="23"/>
        </w:rPr>
        <w:t xml:space="preserve">suggest that investors need to remember that the only certainties in life are death, </w:t>
      </w:r>
      <w:proofErr w:type="gramStart"/>
      <w:r w:rsidR="0004704C" w:rsidRPr="000027B2">
        <w:rPr>
          <w:sz w:val="23"/>
          <w:szCs w:val="23"/>
        </w:rPr>
        <w:t>taxes</w:t>
      </w:r>
      <w:proofErr w:type="gramEnd"/>
      <w:r w:rsidR="0004704C" w:rsidRPr="000027B2">
        <w:rPr>
          <w:sz w:val="23"/>
          <w:szCs w:val="23"/>
        </w:rPr>
        <w:t xml:space="preserve"> and market volatility. </w:t>
      </w:r>
    </w:p>
    <w:p w14:paraId="6B63ED9C" w14:textId="77777777" w:rsidR="0004704C" w:rsidRPr="00EE2A08" w:rsidRDefault="0004704C" w:rsidP="0004704C">
      <w:pPr>
        <w:pStyle w:val="p"/>
        <w:spacing w:before="0" w:beforeAutospacing="0" w:after="225" w:afterAutospacing="0" w:line="276" w:lineRule="auto"/>
        <w:jc w:val="center"/>
        <w:rPr>
          <w:b/>
          <w:bCs/>
          <w:color w:val="002060"/>
        </w:rPr>
      </w:pPr>
      <w:r w:rsidRPr="00EE2A08">
        <w:rPr>
          <w:b/>
          <w:bCs/>
          <w:color w:val="002060"/>
        </w:rPr>
        <w:t>Short-term movements of the market are unpredictable and do not abide by any average.</w:t>
      </w:r>
    </w:p>
    <w:p w14:paraId="7A793890" w14:textId="109F5076" w:rsidR="000027B2" w:rsidRDefault="00CB52D6" w:rsidP="00CB52D6">
      <w:pPr>
        <w:spacing w:after="0" w:line="240" w:lineRule="auto"/>
        <w:jc w:val="both"/>
        <w:rPr>
          <w:b/>
          <w:i/>
          <w:sz w:val="16"/>
          <w:szCs w:val="20"/>
        </w:rPr>
      </w:pPr>
      <w:r w:rsidRPr="000027B2">
        <w:rPr>
          <w:rFonts w:ascii="Times New Roman" w:eastAsia="Times New Roman" w:hAnsi="Times New Roman" w:cs="Times New Roman"/>
          <w:sz w:val="23"/>
          <w:szCs w:val="23"/>
        </w:rPr>
        <w:t xml:space="preserve">At any time, the equity markets could see a retreat of 10% or more. Our firm attempts to not act on emotion.  We try to put market events in context to determine what they mean. </w:t>
      </w:r>
      <w:r w:rsidR="0004704C" w:rsidRPr="000027B2">
        <w:rPr>
          <w:rFonts w:ascii="Times New Roman" w:eastAsia="Times New Roman" w:hAnsi="Times New Roman" w:cs="Times New Roman"/>
          <w:sz w:val="23"/>
          <w:szCs w:val="23"/>
        </w:rPr>
        <w:t xml:space="preserve">Market pullbacks (defined typically as between 5 </w:t>
      </w:r>
      <w:r w:rsidR="0004704C" w:rsidRPr="000027B2">
        <w:rPr>
          <w:rFonts w:ascii="Times New Roman" w:eastAsia="Times New Roman" w:hAnsi="Times New Roman" w:cs="Times New Roman"/>
          <w:sz w:val="23"/>
          <w:szCs w:val="23"/>
        </w:rPr>
        <w:lastRenderedPageBreak/>
        <w:t>and 10%), corrections (defined as 10 to 20%) and even bear markets (defined as 20% or more) are a normal part of the stock market cycle. Investors can gain important perspective on market pullbacks by considering post-World War II declines in the S&amp;P 500 Index. Research by Guggenheim Investments showed that the majority of declines fell within the 5-10% range with an average recovery time of approximately one month. Market declines between 10-20% had an average recovery period of approximately four months. They concluded that pullbacks within these ranges are not uncommon and occurred frequently during the normal market cycle. While they can be emotionally unnerving, they generally will not fully undermine a well-diversified portfolio and are not necessarily signals for investors to panic. Even more severe pullbacks of 20-40% registered an average recovery period of only 15 months.</w:t>
      </w:r>
      <w:r w:rsidR="0004704C" w:rsidRPr="0025300C">
        <w:rPr>
          <w:b/>
          <w:i/>
          <w:sz w:val="16"/>
          <w:szCs w:val="20"/>
        </w:rPr>
        <w:t xml:space="preserve"> </w:t>
      </w:r>
    </w:p>
    <w:p w14:paraId="739F6AA9" w14:textId="634F7646" w:rsidR="0004704C" w:rsidRPr="00CB52D6" w:rsidRDefault="0004704C" w:rsidP="00CB52D6">
      <w:pPr>
        <w:spacing w:after="0" w:line="240" w:lineRule="auto"/>
        <w:jc w:val="both"/>
        <w:rPr>
          <w:rFonts w:ascii="Times New Roman" w:eastAsia="Times New Roman" w:hAnsi="Times New Roman" w:cs="Times New Roman"/>
          <w:szCs w:val="24"/>
        </w:rPr>
      </w:pPr>
      <w:r w:rsidRPr="0025300C">
        <w:rPr>
          <w:b/>
          <w:i/>
          <w:sz w:val="16"/>
          <w:szCs w:val="20"/>
        </w:rPr>
        <w:t>(Source: GuggenheimInvestments.com)</w:t>
      </w:r>
    </w:p>
    <w:p w14:paraId="3A666165" w14:textId="0C6D3F0B" w:rsidR="00F765C3" w:rsidRPr="000027B2" w:rsidRDefault="00CB52D6" w:rsidP="000027B2">
      <w:pPr>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rPr>
        <w:br/>
      </w:r>
      <w:r w:rsidR="0005165D" w:rsidRPr="000027B2">
        <w:rPr>
          <w:rFonts w:ascii="Times New Roman" w:eastAsia="Times New Roman" w:hAnsi="Times New Roman" w:cs="Times New Roman"/>
          <w:sz w:val="23"/>
          <w:szCs w:val="23"/>
        </w:rPr>
        <w:t>Here are five general guidelines that might be helpful to review, especially if the equity markets become more volatile.</w:t>
      </w:r>
      <w:r w:rsidR="00F765C3" w:rsidRPr="000027B2">
        <w:rPr>
          <w:rFonts w:ascii="Times New Roman" w:eastAsia="Times New Roman" w:hAnsi="Times New Roman" w:cs="Times New Roman"/>
          <w:sz w:val="23"/>
          <w:szCs w:val="23"/>
        </w:rPr>
        <w:t xml:space="preserve"> </w:t>
      </w:r>
    </w:p>
    <w:p w14:paraId="1182B987" w14:textId="0E6E1C6F" w:rsidR="00F765C3" w:rsidRPr="00EE2A08" w:rsidRDefault="00F765C3" w:rsidP="00F765C3">
      <w:pPr>
        <w:shd w:val="clear" w:color="auto" w:fill="FFFFFF"/>
        <w:spacing w:after="0" w:line="276" w:lineRule="auto"/>
        <w:jc w:val="both"/>
        <w:outlineLvl w:val="1"/>
        <w:rPr>
          <w:rFonts w:ascii="Times New Roman" w:eastAsia="Times New Roman" w:hAnsi="Times New Roman" w:cs="Times New Roman"/>
          <w:b/>
          <w:bCs/>
          <w:color w:val="002060"/>
          <w:sz w:val="24"/>
          <w:szCs w:val="24"/>
        </w:rPr>
      </w:pPr>
      <w:r w:rsidRPr="00EE2A08">
        <w:rPr>
          <w:rFonts w:ascii="Times New Roman" w:eastAsia="Times New Roman" w:hAnsi="Times New Roman" w:cs="Times New Roman"/>
          <w:b/>
          <w:bCs/>
          <w:color w:val="002060"/>
          <w:sz w:val="24"/>
          <w:szCs w:val="24"/>
        </w:rPr>
        <w:t>1. Focus on only investing money in equities that you can earmark for at least five years.</w:t>
      </w:r>
    </w:p>
    <w:p w14:paraId="43615ECD" w14:textId="3C7B206E" w:rsidR="00F765C3" w:rsidRPr="0025300C" w:rsidRDefault="00F765C3" w:rsidP="00F765C3">
      <w:pPr>
        <w:shd w:val="clear" w:color="auto" w:fill="FFFFFF"/>
        <w:spacing w:after="0" w:line="276" w:lineRule="auto"/>
        <w:jc w:val="both"/>
        <w:outlineLvl w:val="1"/>
        <w:rPr>
          <w:rFonts w:ascii="Times New Roman" w:eastAsia="Times New Roman" w:hAnsi="Times New Roman" w:cs="Times New Roman"/>
          <w:sz w:val="10"/>
          <w:szCs w:val="12"/>
        </w:rPr>
      </w:pPr>
    </w:p>
    <w:p w14:paraId="1A6A9B02" w14:textId="56183341" w:rsidR="009D1E82" w:rsidRPr="000027B2" w:rsidRDefault="00F765C3" w:rsidP="000027B2">
      <w:pPr>
        <w:shd w:val="clear" w:color="auto" w:fill="FFFFFF"/>
        <w:spacing w:after="0" w:line="240" w:lineRule="auto"/>
        <w:jc w:val="both"/>
        <w:outlineLvl w:val="1"/>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Over long periods, equity markets have produced positive returns for many investors.  However, the long term is usually longer than five years. Investors who allocate money that they need in the short term to equities run a greater risk that they might end up having </w:t>
      </w:r>
      <w:r w:rsidR="009D1E82" w:rsidRPr="000027B2">
        <w:rPr>
          <w:rFonts w:ascii="Times New Roman" w:eastAsia="Times New Roman" w:hAnsi="Times New Roman" w:cs="Times New Roman"/>
          <w:sz w:val="23"/>
          <w:szCs w:val="23"/>
        </w:rPr>
        <w:t>to sell during a prolonged bear market, and therefore would face losses because of it. Investors should try to avoid putting their assets in this position.  They should consider keeping the money they will need in the short term out of the market.</w:t>
      </w:r>
    </w:p>
    <w:p w14:paraId="014ADE78" w14:textId="7B38583B" w:rsidR="00D94C06" w:rsidRPr="00EE2A08" w:rsidRDefault="00EE2A08" w:rsidP="001F226D">
      <w:pPr>
        <w:shd w:val="clear" w:color="auto" w:fill="FFFFFF"/>
        <w:spacing w:before="240" w:after="0" w:line="276" w:lineRule="auto"/>
        <w:jc w:val="both"/>
        <w:outlineLvl w:val="1"/>
        <w:rPr>
          <w:rFonts w:ascii="Times New Roman" w:eastAsia="Times New Roman" w:hAnsi="Times New Roman" w:cs="Times New Roman"/>
          <w:b/>
          <w:bCs/>
          <w:color w:val="002060"/>
          <w:sz w:val="24"/>
          <w:szCs w:val="24"/>
          <w14:props3d w14:extrusionH="0" w14:contourW="0" w14:prstMaterial="matte"/>
        </w:rPr>
      </w:pPr>
      <w:r w:rsidRPr="00EE2A08">
        <w:rPr>
          <w:noProof/>
          <w:color w:val="002060"/>
          <w:sz w:val="20"/>
          <w:szCs w:val="20"/>
          <w14:props3d w14:extrusionH="0" w14:contourW="0" w14:prstMaterial="matte"/>
        </w:rPr>
        <w:drawing>
          <wp:anchor distT="91440" distB="91440" distL="114300" distR="114300" simplePos="0" relativeHeight="251721216" behindDoc="1" locked="0" layoutInCell="1" allowOverlap="1" wp14:anchorId="2A486A61" wp14:editId="6F2ADD95">
            <wp:simplePos x="0" y="0"/>
            <wp:positionH relativeFrom="column">
              <wp:posOffset>9525</wp:posOffset>
            </wp:positionH>
            <wp:positionV relativeFrom="paragraph">
              <wp:posOffset>-5743575</wp:posOffset>
            </wp:positionV>
            <wp:extent cx="3318510" cy="2457450"/>
            <wp:effectExtent l="0" t="0" r="0" b="0"/>
            <wp:wrapTight wrapText="bothSides">
              <wp:wrapPolygon edited="0">
                <wp:start x="0" y="0"/>
                <wp:lineTo x="0" y="21433"/>
                <wp:lineTo x="21451" y="21433"/>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851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82" w:rsidRPr="00EE2A08">
        <w:rPr>
          <w:rFonts w:ascii="Times New Roman" w:eastAsia="Times New Roman" w:hAnsi="Times New Roman" w:cs="Times New Roman"/>
          <w:b/>
          <w:bCs/>
          <w:color w:val="002060"/>
          <w:sz w:val="24"/>
          <w:szCs w:val="24"/>
          <w14:props3d w14:extrusionH="0" w14:contourW="0" w14:prstMaterial="matte"/>
        </w:rPr>
        <w:t>2. Make equity investments that you feel comfortable holding for the long-term.</w:t>
      </w:r>
    </w:p>
    <w:p w14:paraId="043C458E" w14:textId="0C0D746E" w:rsidR="00376806" w:rsidRPr="000027B2" w:rsidRDefault="009D1E82" w:rsidP="000027B2">
      <w:pPr>
        <w:shd w:val="clear" w:color="auto" w:fill="FFFFFF"/>
        <w:spacing w:before="240" w:after="0" w:line="240" w:lineRule="auto"/>
        <w:jc w:val="both"/>
        <w:outlineLvl w:val="1"/>
        <w:rPr>
          <w:rFonts w:ascii="Times New Roman" w:eastAsia="Times New Roman" w:hAnsi="Times New Roman" w:cs="Times New Roman"/>
          <w:b/>
          <w:bCs/>
          <w:color w:val="37393B"/>
          <w:sz w:val="23"/>
          <w:szCs w:val="23"/>
        </w:rPr>
      </w:pPr>
      <w:r w:rsidRPr="000027B2">
        <w:rPr>
          <w:rFonts w:ascii="Times New Roman" w:eastAsia="Times New Roman" w:hAnsi="Times New Roman" w:cs="Times New Roman"/>
          <w:sz w:val="23"/>
          <w:szCs w:val="23"/>
        </w:rPr>
        <w:t>One of the most difficult ways to advance your wealth is to speculate and try to make a quick return in the equity markets. If you do this at the wrong time, you could get end up with losses or stuck holding positions you might not want in a prolonged downturn.</w:t>
      </w:r>
      <w:r w:rsidR="00CB52D6" w:rsidRPr="000027B2">
        <w:rPr>
          <w:rFonts w:ascii="Times New Roman" w:eastAsia="Times New Roman" w:hAnsi="Times New Roman" w:cs="Times New Roman"/>
          <w:b/>
          <w:bCs/>
          <w:color w:val="37393B"/>
          <w:sz w:val="23"/>
          <w:szCs w:val="23"/>
        </w:rPr>
        <w:t xml:space="preserve">  </w:t>
      </w:r>
      <w:r w:rsidR="00376806" w:rsidRPr="000027B2">
        <w:rPr>
          <w:rFonts w:ascii="Times New Roman" w:eastAsia="Times New Roman" w:hAnsi="Times New Roman" w:cs="Times New Roman"/>
          <w:sz w:val="23"/>
          <w:szCs w:val="23"/>
        </w:rPr>
        <w:t xml:space="preserve">Legendary investor Warren Buffett has been noted for advising, “you shouldn't hold a stock for 10 minutes if you wouldn't feel comfortable holding it for 10 years”.  </w:t>
      </w:r>
    </w:p>
    <w:p w14:paraId="5195D4D5" w14:textId="443E8265" w:rsidR="00376806" w:rsidRPr="0025300C" w:rsidRDefault="00376806" w:rsidP="00F765C3">
      <w:pPr>
        <w:shd w:val="clear" w:color="auto" w:fill="FFFFFF"/>
        <w:spacing w:after="0" w:line="276" w:lineRule="auto"/>
        <w:outlineLvl w:val="1"/>
        <w:rPr>
          <w:rFonts w:ascii="Times New Roman" w:eastAsia="Times New Roman" w:hAnsi="Times New Roman" w:cs="Times New Roman"/>
          <w:b/>
          <w:bCs/>
          <w:color w:val="37393B"/>
          <w:sz w:val="20"/>
          <w:szCs w:val="20"/>
        </w:rPr>
      </w:pPr>
    </w:p>
    <w:p w14:paraId="4D9FA8E5" w14:textId="17451DD3" w:rsidR="00F765C3" w:rsidRPr="00EE2A08" w:rsidRDefault="00F765C3" w:rsidP="00F765C3">
      <w:pPr>
        <w:shd w:val="clear" w:color="auto" w:fill="FFFFFF"/>
        <w:spacing w:after="0" w:line="276" w:lineRule="auto"/>
        <w:outlineLvl w:val="1"/>
        <w:rPr>
          <w:rFonts w:ascii="Segoe UI" w:eastAsia="Times New Roman" w:hAnsi="Segoe UI" w:cs="Segoe UI"/>
          <w:b/>
          <w:bCs/>
          <w:color w:val="002060"/>
          <w:sz w:val="28"/>
          <w:szCs w:val="28"/>
          <w14:props3d w14:extrusionH="0" w14:contourW="0" w14:prstMaterial="matte"/>
        </w:rPr>
      </w:pPr>
      <w:r w:rsidRPr="00EE2A08">
        <w:rPr>
          <w:rFonts w:ascii="Times New Roman" w:eastAsia="Times New Roman" w:hAnsi="Times New Roman" w:cs="Times New Roman"/>
          <w:b/>
          <w:bCs/>
          <w:color w:val="002060"/>
          <w:sz w:val="24"/>
          <w:szCs w:val="24"/>
          <w14:props3d w14:extrusionH="0" w14:contourW="0" w14:prstMaterial="matte"/>
        </w:rPr>
        <w:t>3. Maintain an appropriate asset allocation for your risk tolerance and time frames.</w:t>
      </w:r>
    </w:p>
    <w:p w14:paraId="7CDC324D" w14:textId="61A9D5D3" w:rsidR="00F765C3" w:rsidRPr="0025300C" w:rsidRDefault="00F765C3" w:rsidP="00F765C3">
      <w:pPr>
        <w:shd w:val="clear" w:color="auto" w:fill="FFFFFF"/>
        <w:spacing w:after="0" w:line="276" w:lineRule="auto"/>
        <w:rPr>
          <w:rFonts w:ascii="Times New Roman" w:eastAsia="Times New Roman" w:hAnsi="Times New Roman" w:cs="Times New Roman"/>
          <w:sz w:val="10"/>
          <w:szCs w:val="12"/>
        </w:rPr>
      </w:pPr>
    </w:p>
    <w:p w14:paraId="011F4AC9" w14:textId="50E64713" w:rsidR="00F765C3" w:rsidRPr="000027B2" w:rsidRDefault="00F765C3" w:rsidP="000027B2">
      <w:pPr>
        <w:shd w:val="clear" w:color="auto" w:fill="FFFFFF"/>
        <w:spacing w:after="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When constructing your portfolio, a good measure is to not invest money </w:t>
      </w:r>
      <w:proofErr w:type="gramStart"/>
      <w:r w:rsidRPr="000027B2">
        <w:rPr>
          <w:rFonts w:ascii="Times New Roman" w:eastAsia="Times New Roman" w:hAnsi="Times New Roman" w:cs="Times New Roman"/>
          <w:sz w:val="23"/>
          <w:szCs w:val="23"/>
        </w:rPr>
        <w:t>you'll</w:t>
      </w:r>
      <w:proofErr w:type="gramEnd"/>
      <w:r w:rsidRPr="000027B2">
        <w:rPr>
          <w:rFonts w:ascii="Times New Roman" w:eastAsia="Times New Roman" w:hAnsi="Times New Roman" w:cs="Times New Roman"/>
          <w:sz w:val="23"/>
          <w:szCs w:val="23"/>
        </w:rPr>
        <w:t xml:space="preserve"> need soon in equities and to respect your personal risk</w:t>
      </w:r>
      <w:r w:rsidR="0042169B" w:rsidRPr="000027B2">
        <w:rPr>
          <w:rFonts w:ascii="Times New Roman" w:eastAsia="Times New Roman" w:hAnsi="Times New Roman" w:cs="Times New Roman"/>
          <w:sz w:val="23"/>
          <w:szCs w:val="23"/>
        </w:rPr>
        <w:t xml:space="preserve"> tolerance</w:t>
      </w:r>
      <w:r w:rsidRPr="000027B2">
        <w:rPr>
          <w:rFonts w:ascii="Times New Roman" w:eastAsia="Times New Roman" w:hAnsi="Times New Roman" w:cs="Times New Roman"/>
          <w:sz w:val="23"/>
          <w:szCs w:val="23"/>
        </w:rPr>
        <w:t xml:space="preserve">. In today’s low </w:t>
      </w:r>
      <w:r w:rsidRPr="00EE2A08">
        <w:rPr>
          <w:rFonts w:ascii="Times New Roman" w:eastAsia="Times New Roman" w:hAnsi="Times New Roman" w:cs="Times New Roman"/>
          <w:sz w:val="23"/>
          <w:szCs w:val="23"/>
        </w:rPr>
        <w:t>interest rate environment, you need to consider investing</w:t>
      </w:r>
      <w:r w:rsidRPr="000027B2">
        <w:rPr>
          <w:rFonts w:ascii="Times New Roman" w:eastAsia="Times New Roman" w:hAnsi="Times New Roman" w:cs="Times New Roman"/>
          <w:sz w:val="23"/>
          <w:szCs w:val="23"/>
        </w:rPr>
        <w:t xml:space="preserve"> in equities to </w:t>
      </w:r>
      <w:r w:rsidR="00BE6DFC">
        <w:rPr>
          <w:rFonts w:ascii="Times New Roman" w:eastAsia="Times New Roman" w:hAnsi="Times New Roman" w:cs="Times New Roman"/>
          <w:sz w:val="23"/>
          <w:szCs w:val="23"/>
        </w:rPr>
        <w:t xml:space="preserve">potentially </w:t>
      </w:r>
      <w:r w:rsidRPr="000027B2">
        <w:rPr>
          <w:rFonts w:ascii="Times New Roman" w:eastAsia="Times New Roman" w:hAnsi="Times New Roman" w:cs="Times New Roman"/>
          <w:sz w:val="23"/>
          <w:szCs w:val="23"/>
        </w:rPr>
        <w:t xml:space="preserve">earn reasonable returns and </w:t>
      </w:r>
      <w:r w:rsidR="00BE6DFC">
        <w:rPr>
          <w:rFonts w:ascii="Times New Roman" w:eastAsia="Times New Roman" w:hAnsi="Times New Roman" w:cs="Times New Roman"/>
          <w:sz w:val="23"/>
          <w:szCs w:val="23"/>
        </w:rPr>
        <w:t xml:space="preserve">potentially </w:t>
      </w:r>
      <w:r w:rsidRPr="000027B2">
        <w:rPr>
          <w:rFonts w:ascii="Times New Roman" w:eastAsia="Times New Roman" w:hAnsi="Times New Roman" w:cs="Times New Roman"/>
          <w:sz w:val="23"/>
          <w:szCs w:val="23"/>
        </w:rPr>
        <w:t xml:space="preserve">build wealth, but by doing so you take on greater risk. For younger investors who have a long-time horizon, they can consider taking on more risk than an older investor who might consider safer, but lower returning </w:t>
      </w:r>
      <w:r w:rsidR="0042169B" w:rsidRPr="000027B2">
        <w:rPr>
          <w:rFonts w:ascii="Times New Roman" w:eastAsia="Times New Roman" w:hAnsi="Times New Roman" w:cs="Times New Roman"/>
          <w:sz w:val="23"/>
          <w:szCs w:val="23"/>
        </w:rPr>
        <w:t>investment</w:t>
      </w:r>
      <w:r w:rsidRPr="000027B2">
        <w:rPr>
          <w:rFonts w:ascii="Times New Roman" w:eastAsia="Times New Roman" w:hAnsi="Times New Roman" w:cs="Times New Roman"/>
          <w:sz w:val="23"/>
          <w:szCs w:val="23"/>
        </w:rPr>
        <w:t>s.</w:t>
      </w:r>
    </w:p>
    <w:p w14:paraId="1651456D" w14:textId="77777777" w:rsidR="0042169B" w:rsidRPr="000027B2" w:rsidRDefault="0042169B" w:rsidP="000027B2">
      <w:pPr>
        <w:shd w:val="clear" w:color="auto" w:fill="FFFFFF"/>
        <w:spacing w:after="0" w:line="240" w:lineRule="auto"/>
        <w:jc w:val="both"/>
        <w:rPr>
          <w:rFonts w:ascii="Times New Roman" w:eastAsia="Times New Roman" w:hAnsi="Times New Roman" w:cs="Times New Roman"/>
          <w:sz w:val="23"/>
          <w:szCs w:val="23"/>
        </w:rPr>
      </w:pPr>
    </w:p>
    <w:p w14:paraId="0E43F7A8" w14:textId="1BDCF331" w:rsidR="00F765C3" w:rsidRPr="00EE2A08" w:rsidRDefault="00F765C3" w:rsidP="000027B2">
      <w:pPr>
        <w:shd w:val="clear" w:color="auto" w:fill="FFFFFF"/>
        <w:spacing w:after="180" w:line="240" w:lineRule="auto"/>
        <w:jc w:val="both"/>
        <w:rPr>
          <w:rFonts w:ascii="Times New Roman" w:eastAsia="Times New Roman" w:hAnsi="Times New Roman" w:cs="Times New Roman"/>
          <w:color w:val="002060"/>
          <w:sz w:val="23"/>
          <w:szCs w:val="23"/>
          <w14:props3d w14:extrusionH="0" w14:contourW="0" w14:prstMaterial="matte"/>
        </w:rPr>
      </w:pPr>
      <w:r w:rsidRPr="000027B2">
        <w:rPr>
          <w:rFonts w:ascii="Times New Roman" w:eastAsia="Times New Roman" w:hAnsi="Times New Roman" w:cs="Times New Roman"/>
          <w:sz w:val="23"/>
          <w:szCs w:val="23"/>
        </w:rPr>
        <w:t xml:space="preserve">This is where talking with us about your goals, time horizons and risk tolerances can be helpful.  </w:t>
      </w:r>
      <w:r w:rsidR="0004704C" w:rsidRPr="000027B2">
        <w:rPr>
          <w:rFonts w:ascii="Times New Roman" w:eastAsia="Times New Roman" w:hAnsi="Times New Roman" w:cs="Times New Roman"/>
          <w:sz w:val="23"/>
          <w:szCs w:val="23"/>
        </w:rPr>
        <w:t>As financial professionals, we try to make recommendations based upon understanding your personal circumstances and preferences.</w:t>
      </w:r>
    </w:p>
    <w:p w14:paraId="0829A580" w14:textId="6E762ED6" w:rsidR="00F765C3" w:rsidRPr="00EE2A08" w:rsidRDefault="00F765C3" w:rsidP="00F765C3">
      <w:pPr>
        <w:shd w:val="clear" w:color="auto" w:fill="FFFFFF"/>
        <w:spacing w:after="0" w:line="276" w:lineRule="auto"/>
        <w:outlineLvl w:val="1"/>
        <w:rPr>
          <w:rFonts w:ascii="Times New Roman" w:eastAsia="Times New Roman" w:hAnsi="Times New Roman" w:cs="Times New Roman"/>
          <w:b/>
          <w:bCs/>
          <w:color w:val="002060"/>
          <w:sz w:val="14"/>
          <w:szCs w:val="14"/>
          <w14:props3d w14:extrusionH="0" w14:contourW="0" w14:prstMaterial="matte"/>
        </w:rPr>
      </w:pPr>
      <w:r w:rsidRPr="00EE2A08">
        <w:rPr>
          <w:rFonts w:ascii="Times New Roman" w:eastAsia="Times New Roman" w:hAnsi="Times New Roman" w:cs="Times New Roman"/>
          <w:b/>
          <w:bCs/>
          <w:color w:val="002060"/>
          <w:sz w:val="24"/>
          <w:szCs w:val="24"/>
          <w14:props3d w14:extrusionH="0" w14:contourW="0" w14:prstMaterial="matte"/>
        </w:rPr>
        <w:t>4. Consider a diversified portfolio</w:t>
      </w:r>
      <w:r w:rsidRPr="00EE2A08">
        <w:rPr>
          <w:rFonts w:ascii="Times New Roman" w:eastAsia="Times New Roman" w:hAnsi="Times New Roman" w:cs="Times New Roman"/>
          <w:b/>
          <w:bCs/>
          <w:color w:val="002060"/>
          <w:sz w:val="24"/>
          <w:szCs w:val="24"/>
          <w14:props3d w14:extrusionH="0" w14:contourW="0" w14:prstMaterial="matte"/>
        </w:rPr>
        <w:br/>
      </w:r>
    </w:p>
    <w:p w14:paraId="0C20BB94" w14:textId="53C57411" w:rsidR="00F765C3" w:rsidRPr="000027B2" w:rsidRDefault="00F765C3" w:rsidP="000027B2">
      <w:pPr>
        <w:shd w:val="clear" w:color="auto" w:fill="FFFFFF"/>
        <w:spacing w:after="18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A diversified investment</w:t>
      </w:r>
      <w:r w:rsidR="00153691" w:rsidRPr="000027B2">
        <w:rPr>
          <w:rFonts w:ascii="Times New Roman" w:eastAsia="Times New Roman" w:hAnsi="Times New Roman" w:cs="Times New Roman"/>
          <w:sz w:val="23"/>
          <w:szCs w:val="23"/>
        </w:rPr>
        <w:t xml:space="preserve"> portfolio</w:t>
      </w:r>
      <w:r w:rsidRPr="000027B2">
        <w:rPr>
          <w:rFonts w:ascii="Times New Roman" w:eastAsia="Times New Roman" w:hAnsi="Times New Roman" w:cs="Times New Roman"/>
          <w:sz w:val="23"/>
          <w:szCs w:val="23"/>
        </w:rPr>
        <w:t xml:space="preserve"> is typically </w:t>
      </w:r>
      <w:r w:rsidR="00153691" w:rsidRPr="000027B2">
        <w:rPr>
          <w:rFonts w:ascii="Times New Roman" w:eastAsia="Times New Roman" w:hAnsi="Times New Roman" w:cs="Times New Roman"/>
          <w:sz w:val="23"/>
          <w:szCs w:val="23"/>
        </w:rPr>
        <w:t xml:space="preserve">one that consists </w:t>
      </w:r>
      <w:r w:rsidRPr="000027B2">
        <w:rPr>
          <w:rFonts w:ascii="Times New Roman" w:eastAsia="Times New Roman" w:hAnsi="Times New Roman" w:cs="Times New Roman"/>
          <w:sz w:val="23"/>
          <w:szCs w:val="23"/>
        </w:rPr>
        <w:t xml:space="preserve">of various assets that attempt to earn the best return with less risk. A typical diversified portfolio has a mixture </w:t>
      </w:r>
      <w:r w:rsidR="00C4173D" w:rsidRPr="000027B2">
        <w:rPr>
          <w:rFonts w:ascii="Times New Roman" w:eastAsia="Times New Roman" w:hAnsi="Times New Roman" w:cs="Times New Roman"/>
          <w:sz w:val="23"/>
          <w:szCs w:val="23"/>
        </w:rPr>
        <w:t>of equity</w:t>
      </w:r>
      <w:r w:rsidRPr="000027B2">
        <w:rPr>
          <w:rFonts w:ascii="Times New Roman" w:eastAsia="Times New Roman" w:hAnsi="Times New Roman" w:cs="Times New Roman"/>
          <w:sz w:val="23"/>
          <w:szCs w:val="23"/>
        </w:rPr>
        <w:t xml:space="preserve"> and fixed income</w:t>
      </w:r>
      <w:r w:rsidR="00153691" w:rsidRPr="000027B2">
        <w:rPr>
          <w:rFonts w:ascii="Times New Roman" w:eastAsia="Times New Roman" w:hAnsi="Times New Roman" w:cs="Times New Roman"/>
          <w:sz w:val="23"/>
          <w:szCs w:val="23"/>
        </w:rPr>
        <w:t xml:space="preserve"> </w:t>
      </w:r>
      <w:r w:rsidRPr="000027B2">
        <w:rPr>
          <w:rFonts w:ascii="Times New Roman" w:eastAsia="Times New Roman" w:hAnsi="Times New Roman" w:cs="Times New Roman"/>
          <w:sz w:val="23"/>
          <w:szCs w:val="23"/>
        </w:rPr>
        <w:t>investments. Traditionally, equities can perform best when the economy is growing and fixed income is a more stable holding when the economy is struggling.  A common theme for many investors is to use asset allocation to determine their exact mix of equities and fixed income holdings. Your portfolio can depend on your comfort with different risk levels, your goals, and where you are in life.</w:t>
      </w:r>
      <w:r w:rsidR="0025300C" w:rsidRPr="000027B2">
        <w:rPr>
          <w:noProof/>
          <w:sz w:val="23"/>
          <w:szCs w:val="23"/>
        </w:rPr>
        <w:t xml:space="preserve"> </w:t>
      </w:r>
    </w:p>
    <w:p w14:paraId="3C5B205A" w14:textId="77777777" w:rsidR="0004704C" w:rsidRPr="00EE2A08" w:rsidRDefault="0004704C" w:rsidP="0004704C">
      <w:pPr>
        <w:shd w:val="clear" w:color="auto" w:fill="FFFFFF"/>
        <w:spacing w:after="180" w:line="276" w:lineRule="auto"/>
        <w:rPr>
          <w:rFonts w:ascii="Times New Roman" w:eastAsia="Times New Roman" w:hAnsi="Times New Roman" w:cs="Times New Roman"/>
          <w:color w:val="002060"/>
          <w:szCs w:val="24"/>
          <w14:props3d w14:extrusionH="0" w14:contourW="0" w14:prstMaterial="matte"/>
        </w:rPr>
      </w:pPr>
      <w:bookmarkStart w:id="0" w:name="_Hlk13556302"/>
      <w:r w:rsidRPr="00EE2A08">
        <w:rPr>
          <w:rFonts w:ascii="Times New Roman" w:eastAsia="Times New Roman" w:hAnsi="Times New Roman" w:cs="Times New Roman"/>
          <w:b/>
          <w:bCs/>
          <w:color w:val="002060"/>
          <w:sz w:val="24"/>
          <w:szCs w:val="24"/>
          <w14:props3d w14:extrusionH="0" w14:contourW="0" w14:prstMaterial="matte"/>
        </w:rPr>
        <w:t>5. Use professional guidance.</w:t>
      </w:r>
    </w:p>
    <w:p w14:paraId="5DB90141" w14:textId="65268B21" w:rsidR="0025300C" w:rsidRDefault="0004704C" w:rsidP="000027B2">
      <w:pPr>
        <w:shd w:val="clear" w:color="auto" w:fill="FFFFFF"/>
        <w:spacing w:after="180" w:line="240" w:lineRule="auto"/>
        <w:jc w:val="both"/>
        <w:rPr>
          <w:rFonts w:ascii="Times New Roman" w:eastAsia="Times New Roman" w:hAnsi="Times New Roman" w:cs="Times New Roman"/>
          <w:szCs w:val="24"/>
        </w:rPr>
      </w:pPr>
      <w:r w:rsidRPr="000027B2">
        <w:rPr>
          <w:rFonts w:ascii="Times New Roman" w:eastAsia="Times New Roman" w:hAnsi="Times New Roman" w:cs="Times New Roman"/>
          <w:sz w:val="23"/>
          <w:szCs w:val="23"/>
        </w:rPr>
        <w:t xml:space="preserve">Sir John Templeton was one of the greatest investors and fund managers ever. One of his famous quotes was, “The only way to avoid mistakes is not to invest—which is the biggest mistake of all.”  Another was, “Do your homework </w:t>
      </w:r>
      <w:r w:rsidRPr="000027B2">
        <w:rPr>
          <w:rFonts w:ascii="Times New Roman" w:eastAsia="Times New Roman" w:hAnsi="Times New Roman" w:cs="Times New Roman"/>
          <w:sz w:val="23"/>
          <w:szCs w:val="23"/>
        </w:rPr>
        <w:lastRenderedPageBreak/>
        <w:t>or hire wise experts to help you.”  This is where we can offer</w:t>
      </w:r>
      <w:r w:rsidRPr="0025300C">
        <w:rPr>
          <w:rFonts w:ascii="Times New Roman" w:eastAsia="Times New Roman" w:hAnsi="Times New Roman" w:cs="Times New Roman"/>
          <w:szCs w:val="24"/>
        </w:rPr>
        <w:t xml:space="preserve"> some </w:t>
      </w:r>
      <w:r w:rsidRPr="000027B2">
        <w:rPr>
          <w:rFonts w:ascii="Times New Roman" w:eastAsia="Times New Roman" w:hAnsi="Times New Roman" w:cs="Times New Roman"/>
          <w:sz w:val="23"/>
          <w:szCs w:val="23"/>
        </w:rPr>
        <w:t>assistance.</w:t>
      </w:r>
      <w:r w:rsidRPr="0025300C">
        <w:rPr>
          <w:rFonts w:ascii="Times New Roman" w:eastAsia="Times New Roman" w:hAnsi="Times New Roman" w:cs="Times New Roman"/>
          <w:szCs w:val="24"/>
        </w:rPr>
        <w:t xml:space="preserve"> </w:t>
      </w:r>
      <w:r w:rsidRPr="000027B2">
        <w:rPr>
          <w:rFonts w:ascii="Times New Roman" w:eastAsia="Times New Roman" w:hAnsi="Times New Roman" w:cs="Times New Roman"/>
          <w:sz w:val="23"/>
          <w:szCs w:val="23"/>
        </w:rPr>
        <w:t>We will always consider your feelings</w:t>
      </w:r>
      <w:r w:rsidRPr="0025300C">
        <w:rPr>
          <w:rFonts w:ascii="Times New Roman" w:eastAsia="Times New Roman" w:hAnsi="Times New Roman" w:cs="Times New Roman"/>
          <w:szCs w:val="24"/>
        </w:rPr>
        <w:t xml:space="preserve"> about risk </w:t>
      </w:r>
      <w:r w:rsidRPr="000027B2">
        <w:rPr>
          <w:rFonts w:ascii="Times New Roman" w:eastAsia="Times New Roman" w:hAnsi="Times New Roman" w:cs="Times New Roman"/>
          <w:sz w:val="23"/>
          <w:szCs w:val="23"/>
        </w:rPr>
        <w:t>and the markets and review your unique financial situation when making</w:t>
      </w:r>
      <w:r w:rsidRPr="0025300C">
        <w:rPr>
          <w:rFonts w:ascii="Times New Roman" w:eastAsia="Times New Roman" w:hAnsi="Times New Roman" w:cs="Times New Roman"/>
          <w:szCs w:val="24"/>
        </w:rPr>
        <w:t xml:space="preserve"> </w:t>
      </w:r>
      <w:r w:rsidRPr="000027B2">
        <w:rPr>
          <w:rFonts w:ascii="Times New Roman" w:eastAsia="Times New Roman" w:hAnsi="Times New Roman" w:cs="Times New Roman"/>
          <w:sz w:val="23"/>
          <w:szCs w:val="23"/>
        </w:rPr>
        <w:t>recommendations</w:t>
      </w:r>
      <w:r w:rsidRPr="0025300C">
        <w:rPr>
          <w:rFonts w:ascii="Times New Roman" w:eastAsia="Times New Roman" w:hAnsi="Times New Roman" w:cs="Times New Roman"/>
          <w:szCs w:val="24"/>
        </w:rPr>
        <w:t xml:space="preserve">.  </w:t>
      </w:r>
    </w:p>
    <w:p w14:paraId="0EF4E54E" w14:textId="33F9CE74" w:rsidR="0004704C" w:rsidRPr="000027B2" w:rsidRDefault="0004704C" w:rsidP="000027B2">
      <w:pPr>
        <w:shd w:val="clear" w:color="auto" w:fill="FFFFFF"/>
        <w:spacing w:after="180" w:line="276" w:lineRule="auto"/>
        <w:jc w:val="center"/>
        <w:rPr>
          <w:rFonts w:ascii="Times New Roman" w:eastAsia="Times New Roman" w:hAnsi="Times New Roman" w:cs="Times New Roman"/>
          <w:b/>
          <w:bCs/>
          <w:sz w:val="24"/>
          <w:szCs w:val="28"/>
        </w:rPr>
      </w:pPr>
      <w:r w:rsidRPr="000027B2">
        <w:rPr>
          <w:rFonts w:ascii="Times New Roman" w:eastAsia="Times New Roman" w:hAnsi="Times New Roman" w:cs="Times New Roman"/>
          <w:b/>
          <w:bCs/>
          <w:sz w:val="24"/>
          <w:szCs w:val="28"/>
        </w:rPr>
        <w:t>Our goal is to understand our clients’ needs and then try to create a plan to address those needs.</w:t>
      </w:r>
    </w:p>
    <w:p w14:paraId="5052C62D" w14:textId="15A9E82B" w:rsidR="008279BF" w:rsidRPr="000027B2" w:rsidRDefault="000A6063" w:rsidP="004178B1">
      <w:pPr>
        <w:pStyle w:val="NormalWeb"/>
        <w:shd w:val="clear" w:color="auto" w:fill="FFFFFF"/>
        <w:spacing w:before="0" w:beforeAutospacing="0" w:after="0" w:afterAutospacing="0" w:line="276" w:lineRule="auto"/>
        <w:jc w:val="center"/>
        <w:textAlignment w:val="baseline"/>
        <w:rPr>
          <w:rFonts w:eastAsiaTheme="minorHAnsi"/>
          <w:b/>
          <w:color w:val="002060"/>
        </w:rPr>
      </w:pPr>
      <w:r w:rsidRPr="000027B2">
        <w:rPr>
          <w:rFonts w:eastAsiaTheme="minorHAnsi"/>
          <w:b/>
          <w:color w:val="002060"/>
        </w:rPr>
        <w:t>We</w:t>
      </w:r>
      <w:r w:rsidR="006E2082" w:rsidRPr="000027B2">
        <w:rPr>
          <w:rFonts w:eastAsiaTheme="minorHAnsi"/>
          <w:b/>
          <w:color w:val="002060"/>
        </w:rPr>
        <w:t xml:space="preserve"> focus on </w:t>
      </w:r>
      <w:r w:rsidR="006E2082" w:rsidRPr="000027B2">
        <w:rPr>
          <w:rFonts w:eastAsiaTheme="minorHAnsi"/>
          <w:b/>
          <w:color w:val="1F3864" w:themeColor="accent5" w:themeShade="80"/>
          <w:lang w:bidi="en-US"/>
        </w:rPr>
        <w:t xml:space="preserve">YOUR </w:t>
      </w:r>
      <w:r w:rsidR="006E2082" w:rsidRPr="000027B2">
        <w:rPr>
          <w:rFonts w:eastAsiaTheme="minorHAnsi"/>
          <w:b/>
          <w:color w:val="002060"/>
        </w:rPr>
        <w:t xml:space="preserve">personal goals and </w:t>
      </w:r>
      <w:r w:rsidR="00BD2A03" w:rsidRPr="000027B2">
        <w:rPr>
          <w:rFonts w:eastAsiaTheme="minorHAnsi"/>
          <w:b/>
          <w:color w:val="002060"/>
        </w:rPr>
        <w:t>s</w:t>
      </w:r>
      <w:r w:rsidR="006E2082" w:rsidRPr="000027B2">
        <w:rPr>
          <w:rFonts w:eastAsiaTheme="minorHAnsi"/>
          <w:b/>
          <w:color w:val="002060"/>
        </w:rPr>
        <w:t>trategy.</w:t>
      </w:r>
      <w:bookmarkEnd w:id="0"/>
    </w:p>
    <w:p w14:paraId="6821F0D3" w14:textId="44708ACA" w:rsidR="003B4C1C" w:rsidRPr="0025300C" w:rsidRDefault="003B4C1C" w:rsidP="008279BF">
      <w:pPr>
        <w:pStyle w:val="NormalWeb"/>
        <w:spacing w:before="0" w:beforeAutospacing="0" w:after="0" w:afterAutospacing="0" w:line="276" w:lineRule="auto"/>
        <w:jc w:val="both"/>
        <w:textAlignment w:val="baseline"/>
        <w:rPr>
          <w:b/>
          <w:sz w:val="16"/>
          <w:szCs w:val="16"/>
        </w:rPr>
      </w:pPr>
    </w:p>
    <w:p w14:paraId="7920C111" w14:textId="54EDD3DD" w:rsidR="006725EF" w:rsidRPr="000027B2" w:rsidRDefault="00C80102" w:rsidP="000027B2">
      <w:pPr>
        <w:pStyle w:val="NormalWeb"/>
        <w:spacing w:before="0" w:beforeAutospacing="0" w:after="0" w:afterAutospacing="0"/>
        <w:jc w:val="both"/>
        <w:textAlignment w:val="baseline"/>
        <w:rPr>
          <w:sz w:val="23"/>
          <w:szCs w:val="23"/>
        </w:rPr>
      </w:pPr>
      <w:r w:rsidRPr="000027B2">
        <w:rPr>
          <w:sz w:val="23"/>
          <w:szCs w:val="23"/>
        </w:rPr>
        <w:t xml:space="preserve">If you would like to revisit your specific holdings or risk tolerance please call our office or </w:t>
      </w:r>
      <w:r w:rsidR="00025370" w:rsidRPr="000027B2">
        <w:rPr>
          <w:sz w:val="23"/>
          <w:szCs w:val="23"/>
        </w:rPr>
        <w:t xml:space="preserve">discuss this </w:t>
      </w:r>
      <w:r w:rsidRPr="000027B2">
        <w:rPr>
          <w:sz w:val="23"/>
          <w:szCs w:val="23"/>
        </w:rPr>
        <w:t>at our next scheduled meeting</w:t>
      </w:r>
      <w:r w:rsidR="00025370" w:rsidRPr="000027B2">
        <w:rPr>
          <w:sz w:val="23"/>
          <w:szCs w:val="23"/>
        </w:rPr>
        <w:t>.</w:t>
      </w:r>
    </w:p>
    <w:p w14:paraId="172E2641" w14:textId="5B89D40B" w:rsidR="00165C17" w:rsidRPr="0025300C" w:rsidRDefault="00165C17" w:rsidP="0042169B">
      <w:pPr>
        <w:pStyle w:val="NormalWeb"/>
        <w:spacing w:before="0" w:beforeAutospacing="0" w:after="0" w:afterAutospacing="0" w:line="276" w:lineRule="auto"/>
        <w:jc w:val="both"/>
        <w:textAlignment w:val="baseline"/>
        <w:rPr>
          <w:sz w:val="8"/>
        </w:rPr>
      </w:pPr>
    </w:p>
    <w:p w14:paraId="406F4E9A" w14:textId="1923839E" w:rsidR="002460E3" w:rsidRPr="000027B2" w:rsidRDefault="0042169B" w:rsidP="00DC52F2">
      <w:pPr>
        <w:pStyle w:val="NormalWeb"/>
        <w:spacing w:before="0" w:beforeAutospacing="0" w:after="0" w:afterAutospacing="0" w:line="276" w:lineRule="auto"/>
        <w:jc w:val="both"/>
        <w:textAlignment w:val="baseline"/>
        <w:rPr>
          <w:rFonts w:cs="Arial"/>
          <w:b/>
          <w:color w:val="002060"/>
          <w:szCs w:val="28"/>
        </w:rPr>
      </w:pPr>
      <w:r w:rsidRPr="000027B2">
        <w:rPr>
          <w:rFonts w:cs="Arial"/>
          <w:b/>
          <w:color w:val="002060"/>
          <w:szCs w:val="28"/>
        </w:rPr>
        <w:t>Thank you for the opportunity to help you with your financial goals.</w:t>
      </w:r>
    </w:p>
    <w:p w14:paraId="43A23935" w14:textId="1C41C239" w:rsidR="0025300C" w:rsidRDefault="0025300C" w:rsidP="00DC52F2">
      <w:pPr>
        <w:pStyle w:val="NormalWeb"/>
        <w:spacing w:before="0" w:beforeAutospacing="0" w:after="0" w:afterAutospacing="0" w:line="276" w:lineRule="auto"/>
        <w:jc w:val="both"/>
        <w:textAlignment w:val="baseline"/>
        <w:rPr>
          <w:rFonts w:cs="Arial"/>
          <w:b/>
          <w:color w:val="002060"/>
          <w:sz w:val="22"/>
        </w:rPr>
      </w:pPr>
    </w:p>
    <w:p w14:paraId="2690D068" w14:textId="21C4CB37" w:rsidR="003F493F" w:rsidRDefault="00460911" w:rsidP="00DC52F2">
      <w:pPr>
        <w:pStyle w:val="NormalWeb"/>
        <w:spacing w:before="0" w:beforeAutospacing="0" w:after="0" w:afterAutospacing="0" w:line="276" w:lineRule="auto"/>
        <w:jc w:val="both"/>
        <w:textAlignment w:val="baseline"/>
        <w:rPr>
          <w:rFonts w:cs="Arial"/>
          <w:b/>
          <w:color w:val="002060"/>
          <w:sz w:val="22"/>
        </w:rPr>
      </w:pPr>
      <w:r w:rsidRPr="001F3247">
        <w:rPr>
          <w:rFonts w:cs="Arial"/>
          <w:b/>
          <w:noProof/>
          <w:color w:val="002060"/>
          <w:sz w:val="22"/>
        </w:rPr>
        <w:drawing>
          <wp:anchor distT="91440" distB="91440" distL="114300" distR="114300" simplePos="0" relativeHeight="251742720" behindDoc="0" locked="0" layoutInCell="1" allowOverlap="1" wp14:anchorId="5CF0D87D" wp14:editId="5A40A67D">
            <wp:simplePos x="0" y="0"/>
            <wp:positionH relativeFrom="column">
              <wp:posOffset>-9525</wp:posOffset>
            </wp:positionH>
            <wp:positionV relativeFrom="paragraph">
              <wp:posOffset>421005</wp:posOffset>
            </wp:positionV>
            <wp:extent cx="7052310" cy="548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231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0A81A" w14:textId="26931DE0" w:rsidR="003F493F" w:rsidRDefault="00EE2A08" w:rsidP="00DC52F2">
      <w:pPr>
        <w:pStyle w:val="NormalWeb"/>
        <w:spacing w:before="0" w:beforeAutospacing="0" w:after="0" w:afterAutospacing="0" w:line="276" w:lineRule="auto"/>
        <w:jc w:val="both"/>
        <w:textAlignment w:val="baseline"/>
        <w:rPr>
          <w:rFonts w:cs="Arial"/>
          <w:b/>
          <w:color w:val="002060"/>
          <w:sz w:val="22"/>
        </w:rPr>
      </w:pPr>
      <w:r w:rsidRPr="00DC52F2">
        <w:rPr>
          <w:noProof/>
          <w:color w:val="948A54"/>
          <w:sz w:val="14"/>
          <w:szCs w:val="16"/>
        </w:rPr>
        <mc:AlternateContent>
          <mc:Choice Requires="wps">
            <w:drawing>
              <wp:anchor distT="45720" distB="45720" distL="114300" distR="114300" simplePos="0" relativeHeight="251727360" behindDoc="0" locked="0" layoutInCell="1" allowOverlap="1" wp14:anchorId="093E1263" wp14:editId="553FF27B">
                <wp:simplePos x="0" y="0"/>
                <wp:positionH relativeFrom="column">
                  <wp:posOffset>-76200</wp:posOffset>
                </wp:positionH>
                <wp:positionV relativeFrom="paragraph">
                  <wp:posOffset>0</wp:posOffset>
                </wp:positionV>
                <wp:extent cx="3352800" cy="23907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90775"/>
                        </a:xfrm>
                        <a:prstGeom prst="rect">
                          <a:avLst/>
                        </a:prstGeom>
                        <a:solidFill>
                          <a:schemeClr val="bg1">
                            <a:lumMod val="85000"/>
                          </a:schemeClr>
                        </a:solidFill>
                        <a:ln w="9525">
                          <a:noFill/>
                          <a:miter lim="800000"/>
                          <a:headEnd/>
                          <a:tailEnd/>
                        </a:ln>
                        <a:effectLst/>
                      </wps:spPr>
                      <wps:txbx>
                        <w:txbxContent>
                          <w:p w14:paraId="7569194B" w14:textId="77777777" w:rsidR="0023699F" w:rsidRPr="0023699F" w:rsidRDefault="0023699F" w:rsidP="0023699F">
                            <w:pPr>
                              <w:pStyle w:val="Footer"/>
                              <w:ind w:right="90"/>
                              <w:jc w:val="center"/>
                              <w:rPr>
                                <w:rFonts w:ascii="Arial Narrow" w:hAnsi="Arial Narrow"/>
                                <w:color w:val="002060"/>
                                <w:sz w:val="32"/>
                                <w:szCs w:val="22"/>
                              </w:rPr>
                            </w:pPr>
                            <w:r w:rsidRPr="0023699F">
                              <w:rPr>
                                <w:rFonts w:ascii="Arial Narrow" w:hAnsi="Arial Narrow"/>
                                <w:b/>
                                <w:i/>
                                <w:color w:val="002060"/>
                                <w:sz w:val="32"/>
                                <w:szCs w:val="22"/>
                              </w:rPr>
                              <w:t>Please share this report with others!</w:t>
                            </w:r>
                          </w:p>
                          <w:p w14:paraId="0E262525" w14:textId="77777777" w:rsidR="0023699F" w:rsidRPr="0023699F" w:rsidRDefault="0023699F" w:rsidP="0023699F">
                            <w:pPr>
                              <w:pStyle w:val="Footer"/>
                              <w:ind w:right="2366"/>
                              <w:jc w:val="center"/>
                              <w:rPr>
                                <w:rFonts w:ascii="Arial Narrow" w:hAnsi="Arial Narrow"/>
                                <w:color w:val="002060"/>
                                <w:sz w:val="28"/>
                                <w:szCs w:val="28"/>
                              </w:rPr>
                            </w:pPr>
                            <w:r w:rsidRPr="00802C2F">
                              <w:rPr>
                                <w:rFonts w:ascii="Arial Narrow" w:hAnsi="Arial Narrow"/>
                                <w:color w:val="002060"/>
                                <w:sz w:val="10"/>
                              </w:rPr>
                              <w:br/>
                            </w:r>
                            <w:r w:rsidRPr="0023699F">
                              <w:rPr>
                                <w:rFonts w:ascii="Arial Narrow" w:hAnsi="Arial Narrow"/>
                                <w:color w:val="002060"/>
                                <w:sz w:val="28"/>
                                <w:szCs w:val="28"/>
                              </w:rPr>
                              <w:t>This year, our goal is to offer services to several other clients just like you!</w:t>
                            </w:r>
                          </w:p>
                          <w:p w14:paraId="058524D7" w14:textId="77777777" w:rsidR="0023699F" w:rsidRDefault="0023699F" w:rsidP="0023699F">
                            <w:pPr>
                              <w:pStyle w:val="Footer"/>
                              <w:ind w:right="117"/>
                              <w:rPr>
                                <w:rFonts w:ascii="Arial Narrow" w:hAnsi="Arial Narrow"/>
                                <w:color w:val="002060"/>
                              </w:rPr>
                            </w:pPr>
                          </w:p>
                          <w:p w14:paraId="5BFC360D" w14:textId="01B4F9A9" w:rsidR="0023699F" w:rsidRPr="00EE2A08" w:rsidRDefault="0023699F" w:rsidP="00EE2A08">
                            <w:pPr>
                              <w:pStyle w:val="Footer"/>
                              <w:ind w:right="117"/>
                              <w:jc w:val="center"/>
                              <w:rPr>
                                <w:rFonts w:ascii="Arial Narrow" w:hAnsi="Arial Narrow"/>
                                <w:b/>
                                <w:color w:val="002060"/>
                                <w:sz w:val="28"/>
                                <w:szCs w:val="28"/>
                                <w:highlight w:val="yellow"/>
                              </w:rPr>
                            </w:pPr>
                            <w:r w:rsidRPr="00EE2A08">
                              <w:rPr>
                                <w:rFonts w:ascii="Arial Narrow" w:hAnsi="Arial Narrow"/>
                                <w:color w:val="002060"/>
                                <w:sz w:val="28"/>
                                <w:szCs w:val="28"/>
                              </w:rPr>
                              <w:br/>
                              <w:t xml:space="preserve">If you would like to share this report with a friend or colleague, please call </w:t>
                            </w:r>
                            <w:r w:rsidRPr="00EE2A08">
                              <w:rPr>
                                <w:rFonts w:ascii="Arial Narrow" w:hAnsi="Arial Narrow"/>
                                <w:b/>
                                <w:color w:val="002060"/>
                                <w:sz w:val="28"/>
                                <w:szCs w:val="28"/>
                                <w:highlight w:val="yellow"/>
                              </w:rPr>
                              <w:t>Name at Company at (123) 456-7890</w:t>
                            </w:r>
                            <w:r w:rsidRPr="00EE2A08">
                              <w:rPr>
                                <w:rFonts w:ascii="Arial Narrow" w:hAnsi="Arial Narrow"/>
                                <w:color w:val="002060"/>
                                <w:sz w:val="28"/>
                                <w:szCs w:val="28"/>
                              </w:rPr>
                              <w:t xml:space="preserve"> and we would be happy to assist you!</w:t>
                            </w:r>
                          </w:p>
                          <w:p w14:paraId="6C7E1B91" w14:textId="77777777" w:rsidR="0002550F" w:rsidRPr="007A410D" w:rsidRDefault="0002550F" w:rsidP="0002550F">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E1263" id="_x0000_t202" coordsize="21600,21600" o:spt="202" path="m,l,21600r21600,l21600,xe">
                <v:stroke joinstyle="miter"/>
                <v:path gradientshapeok="t" o:connecttype="rect"/>
              </v:shapetype>
              <v:shape id="Text Box 9" o:spid="_x0000_s1026" type="#_x0000_t202" style="position:absolute;left:0;text-align:left;margin-left:-6pt;margin-top:0;width:264pt;height:188.2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oYNwIAAE0EAAAOAAAAZHJzL2Uyb0RvYy54bWysVNtu2zAMfR+wfxD0vti5LYkRp+jSdRjQ&#10;XYB2H8DIcixMEj1JiZ19/Sg5TbPtbdiLId4OyUPS65veaHaUziu0JR+Pcs6kFVgpuy/5t6f7N0vO&#10;fABbgUYrS36Snt9sXr9ad20hJ9igrqRjBGJ90bUlb0JoiyzzopEG/AhbaclYozMQSHT7rHLQEbrR&#10;2STP32Yduqp1KKT3pL0bjHyT8OtaivClrr0MTJecagvp69J3F7/ZZg3F3kHbKHEuA/6hCgPKUtIL&#10;1B0EYAen/oIySjj0WIeRQJNhXSshUw/UzTj/o5vHBlqZeiFyfHuhyf8/WPH5+NUxVZV8xZkFQyN6&#10;kn1g77Bnq8hO1/qCnB5bcgs9qWnKqVPfPqD47pnFbQN2L2+dw66RUFF14xiZXYUOOD6C7LpPWFEa&#10;OARMQH3tTKSOyGCETlM6XSYTSxGknE7nk2VOJkG2yXSVLxbzlAOK5/DW+fBBomHxUXJHo0/wcHzw&#10;IZYDxbNLzOZRq+peaZ2EuG5yqx07Ai3Kbj+0qA+Gah10y3lO+QectJ3RPaH+hqQt64jL+WSekluM&#10;KSgKCqMCbbpWpuTUyRkMisjYe1sllwBKD28qVtsYJdMOnzuIhEYOBzZDv+spLCp3WJ2IWofDftM9&#10;0qNB95Ozjna75P7HAZzkTH+0NJ7VeDaLx5CE2XwxIcFdW3bXFrCCoEoeOBue25AOKJZn8ZbGWKtE&#10;8Esl5+HTziaGzvcVj+JaTl4vf4HNLwAAAP//AwBQSwMEFAAGAAgAAAAhAHFz1CbgAAAACAEAAA8A&#10;AABkcnMvZG93bnJldi54bWxMj09Lw0AQxe+C32EZwVu7SaRpiZkUEQSVKtg/nrfZbRLMzobspon9&#10;9I4nvQwzvMeb38vXk23F2fS+cYQQzyMQhkqnG6oQ9run2QqED4q0ah0ZhG/jYV1cX+Uq026kD3Pe&#10;hkpwCPlMIdQhdJmUvqyNVX7uOkOsnVxvVeCzr6Tu1cjhtpVJFKXSqob4Q60681ib8ms7WIQNvb6o&#10;0271drkkw3j4fF6O75se8fZmergHEcwU/szwi8/oUDDT0Q2kvWgRZnHCXQICT5YXccrLEeFumS5A&#10;Frn8X6D4AQAA//8DAFBLAQItABQABgAIAAAAIQC2gziS/gAAAOEBAAATAAAAAAAAAAAAAAAAAAAA&#10;AABbQ29udGVudF9UeXBlc10ueG1sUEsBAi0AFAAGAAgAAAAhADj9If/WAAAAlAEAAAsAAAAAAAAA&#10;AAAAAAAALwEAAF9yZWxzLy5yZWxzUEsBAi0AFAAGAAgAAAAhAN2Emhg3AgAATQQAAA4AAAAAAAAA&#10;AAAAAAAALgIAAGRycy9lMm9Eb2MueG1sUEsBAi0AFAAGAAgAAAAhAHFz1CbgAAAACAEAAA8AAAAA&#10;AAAAAAAAAAAAkQQAAGRycy9kb3ducmV2LnhtbFBLBQYAAAAABAAEAPMAAACeBQAAAAA=&#10;" fillcolor="#d8d8d8 [2732]" stroked="f">
                <v:textbox>
                  <w:txbxContent>
                    <w:p w14:paraId="7569194B" w14:textId="77777777" w:rsidR="0023699F" w:rsidRPr="0023699F" w:rsidRDefault="0023699F" w:rsidP="0023699F">
                      <w:pPr>
                        <w:pStyle w:val="Footer"/>
                        <w:ind w:right="90"/>
                        <w:jc w:val="center"/>
                        <w:rPr>
                          <w:rFonts w:ascii="Arial Narrow" w:hAnsi="Arial Narrow"/>
                          <w:color w:val="002060"/>
                          <w:sz w:val="32"/>
                          <w:szCs w:val="22"/>
                        </w:rPr>
                      </w:pPr>
                      <w:r w:rsidRPr="0023699F">
                        <w:rPr>
                          <w:rFonts w:ascii="Arial Narrow" w:hAnsi="Arial Narrow"/>
                          <w:b/>
                          <w:i/>
                          <w:color w:val="002060"/>
                          <w:sz w:val="32"/>
                          <w:szCs w:val="22"/>
                        </w:rPr>
                        <w:t>Please share this report with others!</w:t>
                      </w:r>
                    </w:p>
                    <w:p w14:paraId="0E262525" w14:textId="77777777" w:rsidR="0023699F" w:rsidRPr="0023699F" w:rsidRDefault="0023699F" w:rsidP="0023699F">
                      <w:pPr>
                        <w:pStyle w:val="Footer"/>
                        <w:ind w:right="2366"/>
                        <w:jc w:val="center"/>
                        <w:rPr>
                          <w:rFonts w:ascii="Arial Narrow" w:hAnsi="Arial Narrow"/>
                          <w:color w:val="002060"/>
                          <w:sz w:val="28"/>
                          <w:szCs w:val="28"/>
                        </w:rPr>
                      </w:pPr>
                      <w:r w:rsidRPr="00802C2F">
                        <w:rPr>
                          <w:rFonts w:ascii="Arial Narrow" w:hAnsi="Arial Narrow"/>
                          <w:color w:val="002060"/>
                          <w:sz w:val="10"/>
                        </w:rPr>
                        <w:br/>
                      </w:r>
                      <w:r w:rsidRPr="0023699F">
                        <w:rPr>
                          <w:rFonts w:ascii="Arial Narrow" w:hAnsi="Arial Narrow"/>
                          <w:color w:val="002060"/>
                          <w:sz w:val="28"/>
                          <w:szCs w:val="28"/>
                        </w:rPr>
                        <w:t>This year, our goal is to offer services to several other clients just like you!</w:t>
                      </w:r>
                    </w:p>
                    <w:p w14:paraId="058524D7" w14:textId="77777777" w:rsidR="0023699F" w:rsidRDefault="0023699F" w:rsidP="0023699F">
                      <w:pPr>
                        <w:pStyle w:val="Footer"/>
                        <w:ind w:right="117"/>
                        <w:rPr>
                          <w:rFonts w:ascii="Arial Narrow" w:hAnsi="Arial Narrow"/>
                          <w:color w:val="002060"/>
                        </w:rPr>
                      </w:pPr>
                    </w:p>
                    <w:p w14:paraId="5BFC360D" w14:textId="01B4F9A9" w:rsidR="0023699F" w:rsidRPr="00EE2A08" w:rsidRDefault="0023699F" w:rsidP="00EE2A08">
                      <w:pPr>
                        <w:pStyle w:val="Footer"/>
                        <w:ind w:right="117"/>
                        <w:jc w:val="center"/>
                        <w:rPr>
                          <w:rFonts w:ascii="Arial Narrow" w:hAnsi="Arial Narrow"/>
                          <w:b/>
                          <w:color w:val="002060"/>
                          <w:sz w:val="28"/>
                          <w:szCs w:val="28"/>
                          <w:highlight w:val="yellow"/>
                        </w:rPr>
                      </w:pPr>
                      <w:r w:rsidRPr="00EE2A08">
                        <w:rPr>
                          <w:rFonts w:ascii="Arial Narrow" w:hAnsi="Arial Narrow"/>
                          <w:color w:val="002060"/>
                          <w:sz w:val="28"/>
                          <w:szCs w:val="28"/>
                        </w:rPr>
                        <w:br/>
                        <w:t xml:space="preserve">If you would like to share this report with a friend or colleague, please call </w:t>
                      </w:r>
                      <w:r w:rsidRPr="00EE2A08">
                        <w:rPr>
                          <w:rFonts w:ascii="Arial Narrow" w:hAnsi="Arial Narrow"/>
                          <w:b/>
                          <w:color w:val="002060"/>
                          <w:sz w:val="28"/>
                          <w:szCs w:val="28"/>
                          <w:highlight w:val="yellow"/>
                        </w:rPr>
                        <w:t>Name at Company at (123) 456-7890</w:t>
                      </w:r>
                      <w:r w:rsidRPr="00EE2A08">
                        <w:rPr>
                          <w:rFonts w:ascii="Arial Narrow" w:hAnsi="Arial Narrow"/>
                          <w:color w:val="002060"/>
                          <w:sz w:val="28"/>
                          <w:szCs w:val="28"/>
                        </w:rPr>
                        <w:t xml:space="preserve"> and we would be happy to assist you!</w:t>
                      </w:r>
                    </w:p>
                    <w:p w14:paraId="6C7E1B91" w14:textId="77777777" w:rsidR="0002550F" w:rsidRPr="007A410D" w:rsidRDefault="0002550F" w:rsidP="0002550F">
                      <w:pPr>
                        <w:rPr>
                          <w:rFonts w:ascii="Arial Narrow" w:hAnsi="Arial Narrow"/>
                        </w:rPr>
                      </w:pPr>
                    </w:p>
                  </w:txbxContent>
                </v:textbox>
              </v:shape>
            </w:pict>
          </mc:Fallback>
        </mc:AlternateContent>
      </w:r>
    </w:p>
    <w:p w14:paraId="2991C7BC" w14:textId="3BA20281"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4929E0D2" w14:textId="12B44EBA" w:rsidR="0025300C" w:rsidRDefault="00EE2A08" w:rsidP="00DC52F2">
      <w:pPr>
        <w:pStyle w:val="NormalWeb"/>
        <w:spacing w:before="0" w:beforeAutospacing="0" w:after="0" w:afterAutospacing="0" w:line="276" w:lineRule="auto"/>
        <w:jc w:val="both"/>
        <w:textAlignment w:val="baseline"/>
        <w:rPr>
          <w:rFonts w:cs="Arial"/>
          <w:b/>
          <w:color w:val="002060"/>
          <w:szCs w:val="25"/>
        </w:rPr>
      </w:pPr>
      <w:r w:rsidRPr="00DC52F2">
        <w:rPr>
          <w:noProof/>
          <w:color w:val="000000" w:themeColor="text1"/>
        </w:rPr>
        <w:drawing>
          <wp:anchor distT="0" distB="0" distL="114300" distR="114300" simplePos="0" relativeHeight="251741696" behindDoc="0" locked="0" layoutInCell="1" allowOverlap="1" wp14:anchorId="1604106A" wp14:editId="53D05639">
            <wp:simplePos x="0" y="0"/>
            <wp:positionH relativeFrom="column">
              <wp:posOffset>1749425</wp:posOffset>
            </wp:positionH>
            <wp:positionV relativeFrom="paragraph">
              <wp:posOffset>14605</wp:posOffset>
            </wp:positionV>
            <wp:extent cx="1446530" cy="921224"/>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duotone>
                        <a:schemeClr val="accent5">
                          <a:shade val="45000"/>
                          <a:satMod val="135000"/>
                        </a:schemeClr>
                        <a:prstClr val="white"/>
                      </a:duotone>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446530" cy="921224"/>
                    </a:xfrm>
                    <a:prstGeom prst="rect">
                      <a:avLst/>
                    </a:prstGeom>
                    <a:noFill/>
                    <a:effectLst/>
                  </pic:spPr>
                </pic:pic>
              </a:graphicData>
            </a:graphic>
            <wp14:sizeRelH relativeFrom="page">
              <wp14:pctWidth>0</wp14:pctWidth>
            </wp14:sizeRelH>
            <wp14:sizeRelV relativeFrom="page">
              <wp14:pctHeight>0</wp14:pctHeight>
            </wp14:sizeRelV>
          </wp:anchor>
        </w:drawing>
      </w:r>
    </w:p>
    <w:p w14:paraId="66818D58" w14:textId="0A804913"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789B725A" w14:textId="5972593F" w:rsidR="00A541C4" w:rsidRDefault="00A541C4" w:rsidP="00DC52F2">
      <w:pPr>
        <w:pStyle w:val="NormalWeb"/>
        <w:spacing w:before="0" w:beforeAutospacing="0" w:after="0" w:afterAutospacing="0" w:line="276" w:lineRule="auto"/>
        <w:jc w:val="both"/>
        <w:textAlignment w:val="baseline"/>
        <w:rPr>
          <w:rFonts w:cs="Arial"/>
          <w:b/>
          <w:color w:val="002060"/>
          <w:szCs w:val="25"/>
        </w:rPr>
      </w:pPr>
    </w:p>
    <w:p w14:paraId="28FAE081" w14:textId="4D36D96A"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3FF26D7A" w14:textId="05313574"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18F991A7" w14:textId="4C86B1ED"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1EF22AA1" w14:textId="4329B1B4"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5CE3958D" w14:textId="0E5A0B79"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74CFDDFE" w14:textId="1E38AB6C"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0A86A2F4" w14:textId="51A3390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5B13BCC" w14:textId="72BE77FA"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5E21C29"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1D7F869" w14:textId="055B401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5B0A700" w14:textId="23B76425" w:rsidR="00EE2A08" w:rsidRDefault="00CC1E01" w:rsidP="00DC52F2">
      <w:pPr>
        <w:pStyle w:val="NormalWeb"/>
        <w:spacing w:before="0" w:beforeAutospacing="0" w:after="0" w:afterAutospacing="0" w:line="276" w:lineRule="auto"/>
        <w:jc w:val="both"/>
        <w:textAlignment w:val="baseline"/>
        <w:rPr>
          <w:rFonts w:cs="Arial"/>
          <w:b/>
          <w:color w:val="002060"/>
          <w:szCs w:val="25"/>
        </w:rPr>
      </w:pPr>
      <w:r w:rsidRPr="002F4F6D">
        <w:rPr>
          <w:rFonts w:eastAsia="Calibri"/>
          <w:b/>
          <w:bCs/>
          <w:noProof/>
          <w:color w:val="2F5496" w:themeColor="accent5" w:themeShade="BF"/>
          <w:sz w:val="22"/>
          <w:szCs w:val="22"/>
        </w:rPr>
        <w:lastRenderedPageBreak/>
        <mc:AlternateContent>
          <mc:Choice Requires="wps">
            <w:drawing>
              <wp:anchor distT="45720" distB="45720" distL="114300" distR="114300" simplePos="0" relativeHeight="251731456" behindDoc="0" locked="0" layoutInCell="1" allowOverlap="1" wp14:anchorId="02F7235F" wp14:editId="349D5D65">
                <wp:simplePos x="0" y="0"/>
                <wp:positionH relativeFrom="column">
                  <wp:posOffset>-161925</wp:posOffset>
                </wp:positionH>
                <wp:positionV relativeFrom="paragraph">
                  <wp:posOffset>-95704</wp:posOffset>
                </wp:positionV>
                <wp:extent cx="7244715" cy="6826250"/>
                <wp:effectExtent l="19050" t="19050" r="1333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6826250"/>
                        </a:xfrm>
                        <a:prstGeom prst="rect">
                          <a:avLst/>
                        </a:prstGeom>
                        <a:solidFill>
                          <a:srgbClr val="FFFFFF"/>
                        </a:solidFill>
                        <a:ln w="38100">
                          <a:solidFill>
                            <a:schemeClr val="accent5">
                              <a:lumMod val="75000"/>
                            </a:schemeClr>
                          </a:solidFill>
                          <a:miter lim="800000"/>
                          <a:headEnd/>
                          <a:tailEnd/>
                        </a:ln>
                      </wps:spPr>
                      <wps:txbx>
                        <w:txbxContent>
                          <w:p w14:paraId="21ED370A" w14:textId="77777777" w:rsidR="0025300C" w:rsidRPr="005D63F7" w:rsidRDefault="0025300C" w:rsidP="00297394">
                            <w:pPr>
                              <w:spacing w:after="0" w:line="240" w:lineRule="auto"/>
                              <w:ind w:right="2780"/>
                              <w:jc w:val="both"/>
                              <w:rPr>
                                <w:rFonts w:ascii="Times New Roman" w:eastAsia="Times New Roman" w:hAnsi="Times New Roman"/>
                                <w:color w:val="40434A"/>
                                <w:sz w:val="8"/>
                                <w:szCs w:val="8"/>
                              </w:rPr>
                            </w:pPr>
                          </w:p>
                          <w:p w14:paraId="5FD1D324" w14:textId="7209AAFA" w:rsidR="0018554D" w:rsidRPr="00D94C06" w:rsidRDefault="003242A6" w:rsidP="00D94C06">
                            <w:pPr>
                              <w:spacing w:after="0"/>
                              <w:ind w:right="3407"/>
                              <w:jc w:val="center"/>
                              <w:rPr>
                                <w:rFonts w:ascii="Times New Roman" w:eastAsia="Times New Roman" w:hAnsi="Times New Roman" w:cs="Times New Roman"/>
                                <w:b/>
                                <w:bCs/>
                                <w:color w:val="002060"/>
                                <w:sz w:val="28"/>
                                <w:szCs w:val="28"/>
                              </w:rPr>
                            </w:pPr>
                            <w:r w:rsidRPr="003242A6">
                              <w:rPr>
                                <w:rFonts w:ascii="Times New Roman" w:hAnsi="Times New Roman" w:cs="Times New Roman"/>
                                <w:b/>
                                <w:bCs/>
                                <w:color w:val="002060"/>
                                <w:spacing w:val="-15"/>
                                <w:sz w:val="20"/>
                                <w:szCs w:val="20"/>
                              </w:rPr>
                              <w:br/>
                            </w:r>
                            <w:r w:rsidR="0018554D" w:rsidRPr="0018554D">
                              <w:rPr>
                                <w:rFonts w:ascii="Times New Roman" w:hAnsi="Times New Roman" w:cs="Times New Roman"/>
                                <w:b/>
                                <w:bCs/>
                                <w:color w:val="002060"/>
                                <w:spacing w:val="-15"/>
                                <w:sz w:val="36"/>
                                <w:szCs w:val="36"/>
                              </w:rPr>
                              <w:t>PROACTIVE TAX PLANNING</w:t>
                            </w:r>
                            <w:r w:rsidR="0018554D" w:rsidRPr="0025300C">
                              <w:rPr>
                                <w:rFonts w:ascii="Times New Roman" w:eastAsia="Times New Roman" w:hAnsi="Times New Roman" w:cs="Times New Roman"/>
                                <w:color w:val="002060"/>
                                <w:sz w:val="28"/>
                                <w:szCs w:val="28"/>
                              </w:rPr>
                              <w:t xml:space="preserve"> </w:t>
                            </w:r>
                            <w:r w:rsidR="0018554D" w:rsidRPr="0025300C">
                              <w:rPr>
                                <w:rFonts w:ascii="Times New Roman" w:eastAsia="Times New Roman" w:hAnsi="Times New Roman"/>
                                <w:color w:val="2F5496" w:themeColor="accent5" w:themeShade="BF"/>
                              </w:rPr>
                              <w:br/>
                            </w:r>
                            <w:r>
                              <w:rPr>
                                <w:rFonts w:ascii="Times New Roman" w:eastAsia="Times New Roman" w:hAnsi="Times New Roman" w:cs="Times New Roman"/>
                                <w:color w:val="002060"/>
                                <w:sz w:val="4"/>
                                <w:szCs w:val="4"/>
                              </w:rPr>
                              <w:br/>
                            </w:r>
                            <w:r>
                              <w:rPr>
                                <w:rFonts w:ascii="Times New Roman" w:eastAsia="Times New Roman" w:hAnsi="Times New Roman" w:cs="Times New Roman"/>
                                <w:color w:val="002060"/>
                                <w:sz w:val="4"/>
                                <w:szCs w:val="4"/>
                              </w:rPr>
                              <w:br/>
                            </w:r>
                            <w:r w:rsidR="0018554D" w:rsidRPr="00D94C06">
                              <w:rPr>
                                <w:rFonts w:ascii="Times New Roman" w:eastAsia="Times New Roman" w:hAnsi="Times New Roman" w:cs="Times New Roman"/>
                                <w:b/>
                                <w:bCs/>
                                <w:color w:val="002060"/>
                                <w:sz w:val="28"/>
                                <w:szCs w:val="28"/>
                              </w:rPr>
                              <w:t>A</w:t>
                            </w:r>
                            <w:r w:rsidR="0018554D" w:rsidRPr="00D94C06">
                              <w:rPr>
                                <w:rFonts w:ascii="Times New Roman" w:eastAsia="Times New Roman" w:hAnsi="Times New Roman" w:cs="Times New Roman"/>
                                <w:b/>
                                <w:bCs/>
                                <w:color w:val="2F5496" w:themeColor="accent5" w:themeShade="BF"/>
                                <w:sz w:val="28"/>
                                <w:szCs w:val="28"/>
                              </w:rPr>
                              <w:t xml:space="preserve"> </w:t>
                            </w:r>
                            <w:r w:rsidR="0018554D" w:rsidRPr="00D94C06">
                              <w:rPr>
                                <w:rFonts w:ascii="Times New Roman" w:eastAsia="Times New Roman" w:hAnsi="Times New Roman" w:cs="Times New Roman"/>
                                <w:b/>
                                <w:bCs/>
                                <w:color w:val="00B050"/>
                                <w:sz w:val="28"/>
                                <w:szCs w:val="28"/>
                              </w:rPr>
                              <w:t xml:space="preserve">“Proactive” </w:t>
                            </w:r>
                            <w:r w:rsidR="0018554D" w:rsidRPr="00D94C06">
                              <w:rPr>
                                <w:rFonts w:ascii="Times New Roman" w:eastAsia="Times New Roman" w:hAnsi="Times New Roman" w:cs="Times New Roman"/>
                                <w:b/>
                                <w:bCs/>
                                <w:color w:val="002060"/>
                                <w:sz w:val="28"/>
                                <w:szCs w:val="28"/>
                              </w:rPr>
                              <w:t>approach to your tax planning</w:t>
                            </w:r>
                            <w:r w:rsidR="0018554D" w:rsidRPr="00D94C06">
                              <w:rPr>
                                <w:rFonts w:ascii="Times New Roman" w:eastAsia="Times New Roman" w:hAnsi="Times New Roman" w:cs="Times New Roman"/>
                                <w:b/>
                                <w:bCs/>
                                <w:color w:val="002060"/>
                                <w:sz w:val="28"/>
                                <w:szCs w:val="28"/>
                              </w:rPr>
                              <w:br/>
                              <w:t xml:space="preserve"> instead of a </w:t>
                            </w:r>
                            <w:r w:rsidR="0018554D" w:rsidRPr="00D94C06">
                              <w:rPr>
                                <w:rFonts w:ascii="Times New Roman" w:eastAsia="Times New Roman" w:hAnsi="Times New Roman" w:cs="Times New Roman"/>
                                <w:b/>
                                <w:bCs/>
                                <w:color w:val="C00000"/>
                                <w:sz w:val="28"/>
                                <w:szCs w:val="28"/>
                              </w:rPr>
                              <w:t xml:space="preserve">“Reactive” </w:t>
                            </w:r>
                            <w:r w:rsidR="0018554D" w:rsidRPr="00D94C06">
                              <w:rPr>
                                <w:rFonts w:ascii="Times New Roman" w:eastAsia="Times New Roman" w:hAnsi="Times New Roman" w:cs="Times New Roman"/>
                                <w:b/>
                                <w:bCs/>
                                <w:color w:val="002060"/>
                                <w:sz w:val="28"/>
                                <w:szCs w:val="28"/>
                              </w:rPr>
                              <w:t>approach could produce better results!</w:t>
                            </w:r>
                          </w:p>
                          <w:p w14:paraId="0590D56E" w14:textId="286BA43B" w:rsidR="00297394" w:rsidRPr="003242A6" w:rsidRDefault="003242A6" w:rsidP="0018554D">
                            <w:pPr>
                              <w:spacing w:after="200" w:line="240" w:lineRule="auto"/>
                              <w:ind w:right="-13"/>
                              <w:jc w:val="both"/>
                              <w:rPr>
                                <w:rFonts w:ascii="Times New Roman" w:hAnsi="Times New Roman"/>
                                <w:bCs/>
                                <w:iCs/>
                                <w:color w:val="002060"/>
                              </w:rPr>
                            </w:pPr>
                            <w:r>
                              <w:rPr>
                                <w:rFonts w:ascii="Times New Roman" w:hAnsi="Times New Roman"/>
                                <w:bCs/>
                                <w:iCs/>
                                <w:color w:val="2F5496" w:themeColor="accent5" w:themeShade="BF"/>
                                <w:sz w:val="20"/>
                                <w:szCs w:val="20"/>
                              </w:rPr>
                              <w:br/>
                            </w:r>
                            <w:r w:rsidR="0018554D">
                              <w:rPr>
                                <w:rFonts w:ascii="Times New Roman" w:hAnsi="Times New Roman"/>
                                <w:bCs/>
                                <w:iCs/>
                                <w:color w:val="2F5496" w:themeColor="accent5" w:themeShade="BF"/>
                                <w:sz w:val="20"/>
                                <w:szCs w:val="20"/>
                              </w:rPr>
                              <w:br/>
                            </w:r>
                            <w:r w:rsidR="00297394" w:rsidRPr="003242A6">
                              <w:rPr>
                                <w:rFonts w:ascii="Times New Roman" w:hAnsi="Times New Roman"/>
                                <w:bCs/>
                                <w:iCs/>
                                <w:color w:val="002060"/>
                              </w:rPr>
                              <w:t>One of our main goals as holistic financial professionals is to help our clients recognize tax reduction opportunities within their investment portfolios and overall financial planning strategies.</w:t>
                            </w:r>
                            <w:r w:rsidR="00297394" w:rsidRPr="00181CDB">
                              <w:rPr>
                                <w:rFonts w:ascii="Times New Roman" w:hAnsi="Times New Roman"/>
                                <w:b/>
                                <w:iCs/>
                                <w:color w:val="002060"/>
                              </w:rPr>
                              <w:t xml:space="preserve"> As of November </w:t>
                            </w:r>
                            <w:r w:rsidR="00AF09DC">
                              <w:rPr>
                                <w:rFonts w:ascii="Times New Roman" w:hAnsi="Times New Roman"/>
                                <w:b/>
                                <w:iCs/>
                                <w:color w:val="002060"/>
                              </w:rPr>
                              <w:t>6</w:t>
                            </w:r>
                            <w:r w:rsidR="00C4173D" w:rsidRPr="00181CDB">
                              <w:rPr>
                                <w:rFonts w:ascii="Times New Roman" w:hAnsi="Times New Roman"/>
                                <w:b/>
                                <w:iCs/>
                                <w:color w:val="002060"/>
                                <w:vertAlign w:val="superscript"/>
                              </w:rPr>
                              <w:t>th,</w:t>
                            </w:r>
                            <w:r w:rsidR="00C4173D" w:rsidRPr="003242A6">
                              <w:rPr>
                                <w:rFonts w:ascii="Times New Roman" w:hAnsi="Times New Roman"/>
                                <w:bCs/>
                                <w:iCs/>
                                <w:color w:val="002060"/>
                              </w:rPr>
                              <w:t xml:space="preserve"> </w:t>
                            </w:r>
                            <w:r w:rsidR="00C4173D">
                              <w:rPr>
                                <w:rFonts w:ascii="Times New Roman" w:hAnsi="Times New Roman"/>
                                <w:bCs/>
                                <w:iCs/>
                                <w:color w:val="002060"/>
                              </w:rPr>
                              <w:t>there</w:t>
                            </w:r>
                            <w:r w:rsidR="000027B2">
                              <w:rPr>
                                <w:rFonts w:ascii="Times New Roman" w:hAnsi="Times New Roman"/>
                                <w:bCs/>
                                <w:iCs/>
                                <w:color w:val="002060"/>
                              </w:rPr>
                              <w:t xml:space="preserve"> is a possibility of</w:t>
                            </w:r>
                            <w:r w:rsidR="00297394" w:rsidRPr="003242A6">
                              <w:rPr>
                                <w:rFonts w:ascii="Times New Roman" w:hAnsi="Times New Roman"/>
                                <w:bCs/>
                                <w:iCs/>
                                <w:color w:val="002060"/>
                              </w:rPr>
                              <w:t xml:space="preserve"> Joe Biden </w:t>
                            </w:r>
                            <w:r w:rsidR="000027B2">
                              <w:rPr>
                                <w:rFonts w:ascii="Times New Roman" w:hAnsi="Times New Roman"/>
                                <w:bCs/>
                                <w:iCs/>
                                <w:color w:val="002060"/>
                              </w:rPr>
                              <w:t>becoming</w:t>
                            </w:r>
                            <w:r w:rsidR="00297394" w:rsidRPr="003242A6">
                              <w:rPr>
                                <w:rFonts w:ascii="Times New Roman" w:hAnsi="Times New Roman"/>
                                <w:bCs/>
                                <w:iCs/>
                                <w:color w:val="002060"/>
                              </w:rPr>
                              <w:t xml:space="preserve"> the next President of the United States.  </w:t>
                            </w:r>
                            <w:r w:rsidR="000027B2" w:rsidRPr="000027B2">
                              <w:rPr>
                                <w:rFonts w:ascii="Times New Roman" w:hAnsi="Times New Roman"/>
                                <w:b/>
                                <w:iCs/>
                                <w:color w:val="002060"/>
                              </w:rPr>
                              <w:t>If there is</w:t>
                            </w:r>
                            <w:r w:rsidR="00297394" w:rsidRPr="000027B2">
                              <w:rPr>
                                <w:rFonts w:ascii="Times New Roman" w:hAnsi="Times New Roman"/>
                                <w:b/>
                                <w:iCs/>
                                <w:color w:val="002060"/>
                              </w:rPr>
                              <w:t xml:space="preserve"> a divided Congress (Republican Senate and a Democratic House of Representatives)</w:t>
                            </w:r>
                            <w:r w:rsidR="000027B2" w:rsidRPr="000027B2">
                              <w:rPr>
                                <w:rFonts w:ascii="Times New Roman" w:hAnsi="Times New Roman"/>
                                <w:b/>
                                <w:iCs/>
                                <w:color w:val="002060"/>
                              </w:rPr>
                              <w:t xml:space="preserve">, then </w:t>
                            </w:r>
                            <w:r w:rsidR="00297394" w:rsidRPr="000027B2">
                              <w:rPr>
                                <w:rFonts w:ascii="Times New Roman" w:hAnsi="Times New Roman"/>
                                <w:b/>
                                <w:iCs/>
                                <w:color w:val="002060"/>
                              </w:rPr>
                              <w:t>NEW tax laws might be harder to pass.</w:t>
                            </w:r>
                            <w:r w:rsidR="00297394" w:rsidRPr="003242A6">
                              <w:rPr>
                                <w:rFonts w:ascii="Times New Roman" w:hAnsi="Times New Roman"/>
                                <w:bCs/>
                                <w:iCs/>
                                <w:color w:val="002060"/>
                              </w:rPr>
                              <w:t xml:space="preserve"> </w:t>
                            </w:r>
                            <w:r w:rsidR="00297394" w:rsidRPr="003242A6">
                              <w:rPr>
                                <w:rFonts w:ascii="Times New Roman" w:hAnsi="Times New Roman"/>
                                <w:b/>
                                <w:iCs/>
                                <w:color w:val="002060"/>
                              </w:rPr>
                              <w:t>Here are some possible tax law changes based on the current proposals Joe Biden’s team has released.</w:t>
                            </w:r>
                          </w:p>
                          <w:p w14:paraId="246534EE" w14:textId="77F125FD" w:rsidR="0025300C" w:rsidRPr="003242A6" w:rsidRDefault="00297394" w:rsidP="0025300C">
                            <w:pPr>
                              <w:spacing w:after="0" w:line="240" w:lineRule="auto"/>
                              <w:ind w:right="-195"/>
                              <w:jc w:val="center"/>
                              <w:rPr>
                                <w:rFonts w:ascii="Times New Roman" w:eastAsia="Times New Roman" w:hAnsi="Times New Roman" w:cs="Times New Roman"/>
                                <w:b/>
                                <w:bCs/>
                                <w:sz w:val="32"/>
                                <w:szCs w:val="32"/>
                              </w:rPr>
                            </w:pPr>
                            <w:r w:rsidRPr="003242A6">
                              <w:rPr>
                                <w:rFonts w:ascii="Times New Roman" w:hAnsi="Times New Roman" w:cs="Times New Roman"/>
                                <w:b/>
                                <w:bCs/>
                                <w:i/>
                                <w:iCs/>
                                <w:color w:val="002060"/>
                                <w:sz w:val="4"/>
                                <w:szCs w:val="4"/>
                              </w:rPr>
                              <w:br/>
                            </w:r>
                            <w:r w:rsidRPr="003242A6">
                              <w:rPr>
                                <w:rFonts w:ascii="Times New Roman" w:hAnsi="Times New Roman" w:cs="Times New Roman"/>
                                <w:b/>
                                <w:bCs/>
                                <w:i/>
                                <w:iCs/>
                                <w:color w:val="002060"/>
                                <w:sz w:val="4"/>
                                <w:szCs w:val="4"/>
                              </w:rPr>
                              <w:br/>
                            </w:r>
                            <w:r w:rsidR="0025300C" w:rsidRPr="003242A6">
                              <w:rPr>
                                <w:rFonts w:ascii="Times New Roman" w:hAnsi="Times New Roman" w:cs="Times New Roman"/>
                                <w:b/>
                                <w:bCs/>
                                <w:color w:val="002060"/>
                                <w:sz w:val="32"/>
                                <w:szCs w:val="32"/>
                              </w:rPr>
                              <w:t>Possible</w:t>
                            </w:r>
                            <w:r w:rsidR="0025300C" w:rsidRPr="003242A6">
                              <w:rPr>
                                <w:rFonts w:ascii="Times New Roman" w:hAnsi="Times New Roman" w:cs="Times New Roman"/>
                                <w:b/>
                                <w:bCs/>
                                <w:color w:val="002060"/>
                                <w:sz w:val="36"/>
                                <w:szCs w:val="36"/>
                              </w:rPr>
                              <w:t xml:space="preserve"> </w:t>
                            </w:r>
                            <w:r w:rsidR="0025300C" w:rsidRPr="003242A6">
                              <w:rPr>
                                <w:rFonts w:ascii="Times New Roman" w:hAnsi="Times New Roman" w:cs="Times New Roman"/>
                                <w:b/>
                                <w:bCs/>
                                <w:color w:val="002060"/>
                                <w:sz w:val="32"/>
                                <w:szCs w:val="32"/>
                              </w:rPr>
                              <w:t xml:space="preserve">Tax Changes Suggested by Joe Biden </w:t>
                            </w:r>
                          </w:p>
                          <w:p w14:paraId="1561849A" w14:textId="49C4ED7A" w:rsidR="0025300C" w:rsidRPr="003242A6" w:rsidRDefault="0025300C" w:rsidP="0025300C">
                            <w:pPr>
                              <w:spacing w:after="0" w:line="240" w:lineRule="auto"/>
                              <w:jc w:val="both"/>
                              <w:rPr>
                                <w:rFonts w:ascii="Times New Roman" w:eastAsia="Times New Roman" w:hAnsi="Times New Roman" w:cs="Times New Roman"/>
                                <w:color w:val="40434A"/>
                              </w:rPr>
                            </w:pPr>
                            <w:r>
                              <w:rPr>
                                <w:rFonts w:ascii="Times New Roman" w:eastAsia="Times New Roman" w:hAnsi="Times New Roman"/>
                                <w:color w:val="40434A"/>
                                <w:sz w:val="20"/>
                                <w:szCs w:val="20"/>
                              </w:rPr>
                              <w:br/>
                            </w:r>
                            <w:r w:rsidRPr="003242A6">
                              <w:rPr>
                                <w:rFonts w:ascii="Times New Roman" w:hAnsi="Times New Roman" w:cs="Times New Roman"/>
                                <w:b/>
                                <w:bCs/>
                                <w:color w:val="002060"/>
                              </w:rPr>
                              <w:t>Increase Corporate Tax Rates.</w:t>
                            </w:r>
                            <w:r w:rsidRPr="003242A6">
                              <w:rPr>
                                <w:rFonts w:ascii="Times New Roman" w:hAnsi="Times New Roman" w:cs="Times New Roman"/>
                                <w:color w:val="002060"/>
                                <w:shd w:val="clear" w:color="auto" w:fill="FFFFFF"/>
                              </w:rPr>
                              <w:t xml:space="preserve">  </w:t>
                            </w:r>
                            <w:r w:rsidRPr="003242A6">
                              <w:rPr>
                                <w:rFonts w:ascii="Times New Roman" w:hAnsi="Times New Roman" w:cs="Times New Roman"/>
                                <w:color w:val="1C1D20"/>
                                <w:shd w:val="clear" w:color="auto" w:fill="FFFFFF"/>
                              </w:rPr>
                              <w:t>Under the TCJA, the peak marginal corporate tax rate was reduced from 35% to 21%. Under the Biden tax plan, the corporate tax rate </w:t>
                            </w:r>
                            <w:hyperlink r:id="rId13" w:history="1">
                              <w:r w:rsidRPr="00D94C06">
                                <w:rPr>
                                  <w:rStyle w:val="Hyperlink"/>
                                  <w:rFonts w:ascii="Times New Roman" w:hAnsi="Times New Roman" w:cs="Times New Roman"/>
                                  <w:color w:val="000000" w:themeColor="text1"/>
                                  <w:u w:val="none"/>
                                  <w:shd w:val="clear" w:color="auto" w:fill="FFFFFF"/>
                                </w:rPr>
                                <w:t>would be increased to 28%</w:t>
                              </w:r>
                            </w:hyperlink>
                            <w:r w:rsidRPr="00D94C06">
                              <w:rPr>
                                <w:rFonts w:ascii="Times New Roman" w:hAnsi="Times New Roman" w:cs="Times New Roman"/>
                                <w:color w:val="000000" w:themeColor="text1"/>
                                <w:shd w:val="clear" w:color="auto" w:fill="FFFFFF"/>
                              </w:rPr>
                              <w:t>.</w:t>
                            </w:r>
                            <w:r w:rsidRPr="003242A6">
                              <w:rPr>
                                <w:rFonts w:ascii="Times New Roman" w:hAnsi="Times New Roman" w:cs="Times New Roman"/>
                                <w:color w:val="000000" w:themeColor="text1"/>
                                <w:shd w:val="clear" w:color="auto" w:fill="FFFFFF"/>
                              </w:rPr>
                              <w:t> </w:t>
                            </w:r>
                          </w:p>
                          <w:p w14:paraId="5928C622"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0C45FD6B" w14:textId="77777777" w:rsidR="0025300C" w:rsidRPr="003242A6" w:rsidRDefault="0025300C" w:rsidP="0025300C">
                            <w:pPr>
                              <w:pStyle w:val="Heading2"/>
                              <w:shd w:val="clear" w:color="auto" w:fill="FFFFFF"/>
                              <w:spacing w:before="0" w:line="240" w:lineRule="auto"/>
                              <w:jc w:val="both"/>
                              <w:rPr>
                                <w:rFonts w:ascii="Times New Roman" w:eastAsia="Times New Roman" w:hAnsi="Times New Roman" w:cs="Times New Roman"/>
                                <w:color w:val="000000" w:themeColor="text1"/>
                                <w:sz w:val="22"/>
                                <w:szCs w:val="22"/>
                              </w:rPr>
                            </w:pPr>
                            <w:r w:rsidRPr="003242A6">
                              <w:rPr>
                                <w:rFonts w:ascii="Times New Roman" w:eastAsia="Calibri" w:hAnsi="Times New Roman" w:cs="Times New Roman"/>
                                <w:b/>
                                <w:bCs/>
                                <w:color w:val="002060"/>
                                <w:sz w:val="22"/>
                                <w:szCs w:val="22"/>
                              </w:rPr>
                              <w:t>Increase the marginal tax rate for top earners.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000000" w:themeColor="text1"/>
                                <w:sz w:val="22"/>
                                <w:szCs w:val="22"/>
                              </w:rPr>
                              <w:t>Biden’s tax plan would raise the top marginal income-tax bracket from 37% to 39.6% (please note that the TCJA </w:t>
                            </w:r>
                            <w:hyperlink r:id="rId14" w:history="1">
                              <w:r w:rsidRPr="003242A6">
                                <w:rPr>
                                  <w:rFonts w:ascii="Times New Roman" w:eastAsia="Times New Roman" w:hAnsi="Times New Roman" w:cs="Times New Roman"/>
                                  <w:color w:val="000000" w:themeColor="text1"/>
                                  <w:sz w:val="22"/>
                                  <w:szCs w:val="22"/>
                                </w:rPr>
                                <w:t>lowered the top marginal bracket from 39.6% to 37% in 2018</w:t>
                              </w:r>
                            </w:hyperlink>
                            <w:r w:rsidRPr="003242A6">
                              <w:rPr>
                                <w:rFonts w:ascii="Times New Roman" w:eastAsia="Times New Roman" w:hAnsi="Times New Roman" w:cs="Times New Roman"/>
                                <w:color w:val="000000" w:themeColor="text1"/>
                                <w:sz w:val="22"/>
                                <w:szCs w:val="22"/>
                              </w:rPr>
                              <w:t>).</w:t>
                            </w:r>
                          </w:p>
                          <w:p w14:paraId="74179708" w14:textId="77777777" w:rsidR="0025300C" w:rsidRPr="003242A6" w:rsidRDefault="0025300C" w:rsidP="0025300C">
                            <w:pPr>
                              <w:spacing w:after="0" w:line="240" w:lineRule="auto"/>
                              <w:jc w:val="both"/>
                              <w:rPr>
                                <w:rFonts w:ascii="Times New Roman" w:hAnsi="Times New Roman" w:cs="Times New Roman"/>
                              </w:rPr>
                            </w:pPr>
                          </w:p>
                          <w:p w14:paraId="480A11B4"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Raise the capital gains tax on filers with incomes above $1 million.</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 xml:space="preserve">Biden's tax proposal calls for filers with over $1 million in income to pay ordinary tax rates on their gains, no matter how long </w:t>
                            </w:r>
                            <w:proofErr w:type="gramStart"/>
                            <w:r w:rsidRPr="003242A6">
                              <w:rPr>
                                <w:rFonts w:ascii="Times New Roman" w:hAnsi="Times New Roman" w:cs="Times New Roman"/>
                                <w:color w:val="1C1D20"/>
                                <w:sz w:val="22"/>
                                <w:szCs w:val="22"/>
                                <w:shd w:val="clear" w:color="auto" w:fill="FFFFFF"/>
                              </w:rPr>
                              <w:t>they've</w:t>
                            </w:r>
                            <w:proofErr w:type="gramEnd"/>
                            <w:r w:rsidRPr="003242A6">
                              <w:rPr>
                                <w:rFonts w:ascii="Times New Roman" w:hAnsi="Times New Roman" w:cs="Times New Roman"/>
                                <w:color w:val="1C1D20"/>
                                <w:sz w:val="22"/>
                                <w:szCs w:val="22"/>
                                <w:shd w:val="clear" w:color="auto" w:fill="FFFFFF"/>
                              </w:rPr>
                              <w:t xml:space="preserve"> held an asset. This would imply 39.6%, plus the Net Investment Income Tax (NIIT), for a total tax rate of over 43%.</w:t>
                            </w:r>
                          </w:p>
                          <w:p w14:paraId="455613B6"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123F077C" w14:textId="77777777" w:rsidR="0025300C" w:rsidRPr="003242A6" w:rsidRDefault="0025300C" w:rsidP="0025300C">
                            <w:pPr>
                              <w:pStyle w:val="Heading2"/>
                              <w:shd w:val="clear" w:color="auto" w:fill="FFFFFF"/>
                              <w:spacing w:before="0" w:line="240" w:lineRule="auto"/>
                              <w:jc w:val="both"/>
                              <w:rPr>
                                <w:rFonts w:ascii="Times New Roman" w:hAnsi="Times New Roman" w:cs="Times New Roman"/>
                                <w:color w:val="1C1D20"/>
                                <w:sz w:val="22"/>
                                <w:szCs w:val="22"/>
                                <w:shd w:val="clear" w:color="auto" w:fill="FFFFFF"/>
                              </w:rPr>
                            </w:pPr>
                            <w:r w:rsidRPr="003242A6">
                              <w:rPr>
                                <w:rFonts w:ascii="Times New Roman" w:eastAsia="Calibri" w:hAnsi="Times New Roman" w:cs="Times New Roman"/>
                                <w:b/>
                                <w:bCs/>
                                <w:color w:val="002060"/>
                                <w:sz w:val="22"/>
                                <w:szCs w:val="22"/>
                              </w:rPr>
                              <w:t>Limit itemized deductions.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Biden’s tax plan includes a cap on itemized deductions of 28%. This means for each dollar of itemized tax deductions, including charitable contributions, a taxpayer or couple filing jointly would only receive a maximum benefit of $0.28. This 28% limit would hold true even if a filer is paying a higher marginal tax rate.</w:t>
                            </w:r>
                          </w:p>
                          <w:p w14:paraId="170ED5C6"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2F5496" w:themeColor="accent5" w:themeShade="BF"/>
                                <w:sz w:val="22"/>
                                <w:szCs w:val="22"/>
                              </w:rPr>
                            </w:pPr>
                          </w:p>
                          <w:p w14:paraId="2F2BC979"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Phase out small business income deductions over $400,000.</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40434A"/>
                                <w:sz w:val="22"/>
                                <w:szCs w:val="22"/>
                              </w:rPr>
                              <w:t>Biden's tax plan aims to keep Qualified Business Income (QBI) deductions in place for those with less than $400,000 in earnings but phasing out pass-through deductions for those with over $400,000 in earnings. </w:t>
                            </w:r>
                          </w:p>
                          <w:p w14:paraId="3DDCF7CE"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611B734C" w14:textId="77777777" w:rsidR="0025300C" w:rsidRPr="003242A6" w:rsidRDefault="0025300C" w:rsidP="0025300C">
                            <w:pPr>
                              <w:spacing w:after="0" w:line="240" w:lineRule="auto"/>
                              <w:jc w:val="both"/>
                              <w:rPr>
                                <w:rFonts w:ascii="Times New Roman" w:eastAsia="Times New Roman" w:hAnsi="Times New Roman" w:cs="Times New Roman"/>
                                <w:color w:val="40434A"/>
                              </w:rPr>
                            </w:pPr>
                            <w:r w:rsidRPr="003242A6">
                              <w:rPr>
                                <w:rFonts w:ascii="Times New Roman" w:hAnsi="Times New Roman" w:cs="Times New Roman"/>
                                <w:b/>
                                <w:bCs/>
                                <w:color w:val="002060"/>
                              </w:rPr>
                              <w:t>Eliminate step-up in basis</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Biden’s tax plan wants to put an end to the step-up in basis. A </w:t>
                            </w:r>
                            <w:hyperlink r:id="rId15" w:history="1">
                              <w:r w:rsidRPr="003242A6">
                                <w:rPr>
                                  <w:rFonts w:ascii="Times New Roman" w:eastAsia="Times New Roman" w:hAnsi="Times New Roman" w:cs="Times New Roman"/>
                                  <w:color w:val="40434A"/>
                                </w:rPr>
                                <w:t>step-up in basis</w:t>
                              </w:r>
                            </w:hyperlink>
                            <w:r w:rsidRPr="003242A6">
                              <w:rPr>
                                <w:rFonts w:ascii="Times New Roman" w:eastAsia="Times New Roman" w:hAnsi="Times New Roman" w:cs="Times New Roman"/>
                                <w:color w:val="40434A"/>
                              </w:rPr>
                              <w:t> refers to the cost basis of assets or property transferrable to an heir upon death. If, as an example, an individual purchased a home for $300,000, but it was worth $600,000 at the time of their death, their heir would pay capital gains on anything over $600,000 if the home were ever sold. If Biden's tax proposal were to become law, heirs would not "inherit" a stepped-up cost basis.</w:t>
                            </w:r>
                          </w:p>
                          <w:p w14:paraId="67E7D8C6" w14:textId="77777777" w:rsidR="0025300C" w:rsidRPr="003242A6" w:rsidRDefault="0025300C" w:rsidP="0025300C">
                            <w:pPr>
                              <w:spacing w:after="0" w:line="240" w:lineRule="auto"/>
                              <w:jc w:val="both"/>
                              <w:rPr>
                                <w:rFonts w:ascii="Times New Roman" w:eastAsia="Times New Roman" w:hAnsi="Times New Roman" w:cs="Times New Roman"/>
                                <w:color w:val="40434A"/>
                              </w:rPr>
                            </w:pPr>
                          </w:p>
                          <w:p w14:paraId="607C0740"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r w:rsidRPr="003242A6">
                              <w:rPr>
                                <w:rFonts w:ascii="Times New Roman" w:hAnsi="Times New Roman" w:cs="Times New Roman"/>
                                <w:b/>
                                <w:bCs/>
                                <w:color w:val="002060"/>
                              </w:rPr>
                              <w:t>Reduce Estate Tax exemption.</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 xml:space="preserve">Biden’s tax plan wants to reduce estate tax exemptions back down to $3.5 million immediately.  This means estates over that value would be taxed. </w:t>
                            </w:r>
                          </w:p>
                          <w:p w14:paraId="74DEC46F" w14:textId="75FF57A2" w:rsidR="0025300C" w:rsidRPr="003242A6" w:rsidRDefault="0025300C" w:rsidP="0025300C">
                            <w:pPr>
                              <w:spacing w:after="0"/>
                              <w:ind w:right="-61"/>
                              <w:jc w:val="center"/>
                              <w:rPr>
                                <w:rFonts w:ascii="Times New Roman" w:eastAsia="Times New Roman" w:hAnsi="Times New Roman" w:cs="Times New Roman"/>
                                <w:color w:val="2F5496" w:themeColor="accent5" w:themeShade="BF"/>
                              </w:rPr>
                            </w:pPr>
                            <w:r w:rsidRPr="003242A6">
                              <w:rPr>
                                <w:rFonts w:ascii="Times New Roman" w:eastAsia="Times New Roman" w:hAnsi="Times New Roman" w:cs="Times New Roman"/>
                                <w:b/>
                                <w:bCs/>
                                <w:color w:val="002060"/>
                              </w:rPr>
                              <w:br/>
                            </w:r>
                            <w:r w:rsidRPr="003242A6">
                              <w:rPr>
                                <w:rFonts w:ascii="Times New Roman" w:eastAsia="Times New Roman" w:hAnsi="Times New Roman" w:cs="Times New Roman"/>
                                <w:b/>
                                <w:bCs/>
                                <w:color w:val="002060"/>
                              </w:rPr>
                              <w:br/>
                            </w:r>
                          </w:p>
                          <w:p w14:paraId="2122BC01" w14:textId="77777777" w:rsidR="0025300C" w:rsidRPr="002F4F6D" w:rsidRDefault="0025300C" w:rsidP="0025300C">
                            <w:pPr>
                              <w:spacing w:line="240" w:lineRule="auto"/>
                              <w:ind w:right="15"/>
                              <w:jc w:val="center"/>
                              <w:rPr>
                                <w:rFonts w:ascii="Times New Roman" w:hAnsi="Times New Roman" w:cs="Times New Roman"/>
                                <w:b/>
                                <w:bCs/>
                                <w:i/>
                                <w:iCs/>
                                <w:color w:val="1F4E79" w:themeColor="accent1" w:themeShade="80"/>
                                <w:sz w:val="48"/>
                                <w:szCs w:val="52"/>
                              </w:rPr>
                            </w:pPr>
                          </w:p>
                          <w:p w14:paraId="112F14F8" w14:textId="4C508CB5" w:rsidR="0025300C" w:rsidRDefault="0025300C" w:rsidP="0025300C"/>
                          <w:p w14:paraId="4932D2BF" w14:textId="19E4DFC6" w:rsidR="00EE2A08" w:rsidRDefault="00EE2A08" w:rsidP="0025300C"/>
                          <w:p w14:paraId="7C696446" w14:textId="77777777" w:rsidR="00EE2A08" w:rsidRDefault="00EE2A08" w:rsidP="00253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7235F" id="_x0000_t202" coordsize="21600,21600" o:spt="202" path="m,l,21600r21600,l21600,xe">
                <v:stroke joinstyle="miter"/>
                <v:path gradientshapeok="t" o:connecttype="rect"/>
              </v:shapetype>
              <v:shape id="Text Box 2" o:spid="_x0000_s1027" type="#_x0000_t202" style="position:absolute;left:0;text-align:left;margin-left:-12.75pt;margin-top:-7.55pt;width:570.45pt;height:53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EyRAIAAHYEAAAOAAAAZHJzL2Uyb0RvYy54bWysVMtu2zAQvBfoPxC8N3rUjl3BcpAmTVEg&#10;fQBJP2BNURZRkquStKX067OkHMdJb0V1IPjYHc7OcLW6GI1me+m8Qlvz4iznTFqBjbLbmv+8v3m3&#10;5MwHsA1otLLmD9Lzi/XbN6uhr2SJHepGOkYg1ldDX/MuhL7KMi86acCfYS8tHbboDARaum3WOBgI&#10;3eiszPPzbEDX9A6F9J52r6dDvk74bStF+N62Xgama07cQhpdGjdxzNYrqLYO+k6JAw34BxYGlKVL&#10;j1DXEIDtnPoLyijh0GMbzgSaDNtWCZlqoGqK/FU1dx30MtVC4vj+KJP/f7Di2/6HY6qpeVksOLNg&#10;yKR7OQb2EUdWRn2G3lcUdtdTYBhpm3xOtfr+FsUvzyxedWC38tI5HDoJDfErYmZ2kjrh+AiyGb5i&#10;Q9fALmACGltnongkByN08unh6E2kImhzUc5mi2LOmaCz82V5Xs6TexlUT+m98+GzRMPipOaOzE/w&#10;sL/1IdKB6ikk3uZRq+ZGaZ0Wbru50o7tgR7KTfpSBa/CtGVDzd8vizyfJHiBER+tPKKAENKGeYrT&#10;O0M1T+iLeU7ZE5/0zmNKYveCkVGBOkMrU/MlJUwpUEV9P9mG0qEKoPQ0p9K0PQgeNZ7UDuNmTN4m&#10;N6IZG2weyAGHUyNQ49KkQ/eHs4GaoOb+9w6c5Ex/seTih2I2i12TFrP5oqSFOz3ZnJ6AFQRV88DZ&#10;NL0KqdMiVYuX5Harkg/PTA6U6XEnAQ6NGLvndJ2inn8X60cAAAD//wMAUEsDBBQABgAIAAAAIQA0&#10;hd9c4gAAAA0BAAAPAAAAZHJzL2Rvd25yZXYueG1sTI9NSwMxEIbvgv8hjOCtzaY2YrebLSoUpYLQ&#10;D+h1uombxc1k2WTb9d+bnvT2DvPwzjPFanQtO5s+NJ4UiGkGzFDldUO1gsN+PXkCFiKSxtaTUfBj&#10;AqzK25sCc+0vtDXnXaxZKqGQowIbY5dzHiprHIap7wyl3ZfvHcY09jXXPV5SuWv5LMseucOG0gWL&#10;nXm1pvreDU7Be23XD3bYbz4ifm5w/vZy3B6tUvd34/MSWDRj/IPhqp/UoUxOJz+QDqxVMJlJmdAU&#10;hBTAroQQcg7slFImFwvgZcH/f1H+AgAA//8DAFBLAQItABQABgAIAAAAIQC2gziS/gAAAOEBAAAT&#10;AAAAAAAAAAAAAAAAAAAAAABbQ29udGVudF9UeXBlc10ueG1sUEsBAi0AFAAGAAgAAAAhADj9If/W&#10;AAAAlAEAAAsAAAAAAAAAAAAAAAAALwEAAF9yZWxzLy5yZWxzUEsBAi0AFAAGAAgAAAAhAFoMITJE&#10;AgAAdgQAAA4AAAAAAAAAAAAAAAAALgIAAGRycy9lMm9Eb2MueG1sUEsBAi0AFAAGAAgAAAAhADSF&#10;31ziAAAADQEAAA8AAAAAAAAAAAAAAAAAngQAAGRycy9kb3ducmV2LnhtbFBLBQYAAAAABAAEAPMA&#10;AACtBQAAAAA=&#10;" strokecolor="#2f5496 [2408]" strokeweight="3pt">
                <v:textbox>
                  <w:txbxContent>
                    <w:p w14:paraId="21ED370A" w14:textId="77777777" w:rsidR="0025300C" w:rsidRPr="005D63F7" w:rsidRDefault="0025300C" w:rsidP="00297394">
                      <w:pPr>
                        <w:spacing w:after="0" w:line="240" w:lineRule="auto"/>
                        <w:ind w:right="2780"/>
                        <w:jc w:val="both"/>
                        <w:rPr>
                          <w:rFonts w:ascii="Times New Roman" w:eastAsia="Times New Roman" w:hAnsi="Times New Roman"/>
                          <w:color w:val="40434A"/>
                          <w:sz w:val="8"/>
                          <w:szCs w:val="8"/>
                        </w:rPr>
                      </w:pPr>
                    </w:p>
                    <w:p w14:paraId="5FD1D324" w14:textId="7209AAFA" w:rsidR="0018554D" w:rsidRPr="00D94C06" w:rsidRDefault="003242A6" w:rsidP="00D94C06">
                      <w:pPr>
                        <w:spacing w:after="0"/>
                        <w:ind w:right="3407"/>
                        <w:jc w:val="center"/>
                        <w:rPr>
                          <w:rFonts w:ascii="Times New Roman" w:eastAsia="Times New Roman" w:hAnsi="Times New Roman" w:cs="Times New Roman"/>
                          <w:b/>
                          <w:bCs/>
                          <w:color w:val="002060"/>
                          <w:sz w:val="28"/>
                          <w:szCs w:val="28"/>
                        </w:rPr>
                      </w:pPr>
                      <w:r w:rsidRPr="003242A6">
                        <w:rPr>
                          <w:rFonts w:ascii="Times New Roman" w:hAnsi="Times New Roman" w:cs="Times New Roman"/>
                          <w:b/>
                          <w:bCs/>
                          <w:color w:val="002060"/>
                          <w:spacing w:val="-15"/>
                          <w:sz w:val="20"/>
                          <w:szCs w:val="20"/>
                        </w:rPr>
                        <w:br/>
                      </w:r>
                      <w:r w:rsidR="0018554D" w:rsidRPr="0018554D">
                        <w:rPr>
                          <w:rFonts w:ascii="Times New Roman" w:hAnsi="Times New Roman" w:cs="Times New Roman"/>
                          <w:b/>
                          <w:bCs/>
                          <w:color w:val="002060"/>
                          <w:spacing w:val="-15"/>
                          <w:sz w:val="36"/>
                          <w:szCs w:val="36"/>
                        </w:rPr>
                        <w:t>PROACTIVE TAX PLANNING</w:t>
                      </w:r>
                      <w:r w:rsidR="0018554D" w:rsidRPr="0025300C">
                        <w:rPr>
                          <w:rFonts w:ascii="Times New Roman" w:eastAsia="Times New Roman" w:hAnsi="Times New Roman" w:cs="Times New Roman"/>
                          <w:color w:val="002060"/>
                          <w:sz w:val="28"/>
                          <w:szCs w:val="28"/>
                        </w:rPr>
                        <w:t xml:space="preserve"> </w:t>
                      </w:r>
                      <w:r w:rsidR="0018554D" w:rsidRPr="0025300C">
                        <w:rPr>
                          <w:rFonts w:ascii="Times New Roman" w:eastAsia="Times New Roman" w:hAnsi="Times New Roman"/>
                          <w:color w:val="2F5496" w:themeColor="accent5" w:themeShade="BF"/>
                        </w:rPr>
                        <w:br/>
                      </w:r>
                      <w:r>
                        <w:rPr>
                          <w:rFonts w:ascii="Times New Roman" w:eastAsia="Times New Roman" w:hAnsi="Times New Roman" w:cs="Times New Roman"/>
                          <w:color w:val="002060"/>
                          <w:sz w:val="4"/>
                          <w:szCs w:val="4"/>
                        </w:rPr>
                        <w:br/>
                      </w:r>
                      <w:r>
                        <w:rPr>
                          <w:rFonts w:ascii="Times New Roman" w:eastAsia="Times New Roman" w:hAnsi="Times New Roman" w:cs="Times New Roman"/>
                          <w:color w:val="002060"/>
                          <w:sz w:val="4"/>
                          <w:szCs w:val="4"/>
                        </w:rPr>
                        <w:br/>
                      </w:r>
                      <w:r w:rsidR="0018554D" w:rsidRPr="00D94C06">
                        <w:rPr>
                          <w:rFonts w:ascii="Times New Roman" w:eastAsia="Times New Roman" w:hAnsi="Times New Roman" w:cs="Times New Roman"/>
                          <w:b/>
                          <w:bCs/>
                          <w:color w:val="002060"/>
                          <w:sz w:val="28"/>
                          <w:szCs w:val="28"/>
                        </w:rPr>
                        <w:t>A</w:t>
                      </w:r>
                      <w:r w:rsidR="0018554D" w:rsidRPr="00D94C06">
                        <w:rPr>
                          <w:rFonts w:ascii="Times New Roman" w:eastAsia="Times New Roman" w:hAnsi="Times New Roman" w:cs="Times New Roman"/>
                          <w:b/>
                          <w:bCs/>
                          <w:color w:val="2F5496" w:themeColor="accent5" w:themeShade="BF"/>
                          <w:sz w:val="28"/>
                          <w:szCs w:val="28"/>
                        </w:rPr>
                        <w:t xml:space="preserve"> </w:t>
                      </w:r>
                      <w:r w:rsidR="0018554D" w:rsidRPr="00D94C06">
                        <w:rPr>
                          <w:rFonts w:ascii="Times New Roman" w:eastAsia="Times New Roman" w:hAnsi="Times New Roman" w:cs="Times New Roman"/>
                          <w:b/>
                          <w:bCs/>
                          <w:color w:val="00B050"/>
                          <w:sz w:val="28"/>
                          <w:szCs w:val="28"/>
                        </w:rPr>
                        <w:t xml:space="preserve">“Proactive” </w:t>
                      </w:r>
                      <w:r w:rsidR="0018554D" w:rsidRPr="00D94C06">
                        <w:rPr>
                          <w:rFonts w:ascii="Times New Roman" w:eastAsia="Times New Roman" w:hAnsi="Times New Roman" w:cs="Times New Roman"/>
                          <w:b/>
                          <w:bCs/>
                          <w:color w:val="002060"/>
                          <w:sz w:val="28"/>
                          <w:szCs w:val="28"/>
                        </w:rPr>
                        <w:t>approach to your tax planning</w:t>
                      </w:r>
                      <w:r w:rsidR="0018554D" w:rsidRPr="00D94C06">
                        <w:rPr>
                          <w:rFonts w:ascii="Times New Roman" w:eastAsia="Times New Roman" w:hAnsi="Times New Roman" w:cs="Times New Roman"/>
                          <w:b/>
                          <w:bCs/>
                          <w:color w:val="002060"/>
                          <w:sz w:val="28"/>
                          <w:szCs w:val="28"/>
                        </w:rPr>
                        <w:br/>
                        <w:t xml:space="preserve"> instead of a </w:t>
                      </w:r>
                      <w:r w:rsidR="0018554D" w:rsidRPr="00D94C06">
                        <w:rPr>
                          <w:rFonts w:ascii="Times New Roman" w:eastAsia="Times New Roman" w:hAnsi="Times New Roman" w:cs="Times New Roman"/>
                          <w:b/>
                          <w:bCs/>
                          <w:color w:val="C00000"/>
                          <w:sz w:val="28"/>
                          <w:szCs w:val="28"/>
                        </w:rPr>
                        <w:t xml:space="preserve">“Reactive” </w:t>
                      </w:r>
                      <w:r w:rsidR="0018554D" w:rsidRPr="00D94C06">
                        <w:rPr>
                          <w:rFonts w:ascii="Times New Roman" w:eastAsia="Times New Roman" w:hAnsi="Times New Roman" w:cs="Times New Roman"/>
                          <w:b/>
                          <w:bCs/>
                          <w:color w:val="002060"/>
                          <w:sz w:val="28"/>
                          <w:szCs w:val="28"/>
                        </w:rPr>
                        <w:t>approach could produce better results!</w:t>
                      </w:r>
                    </w:p>
                    <w:p w14:paraId="0590D56E" w14:textId="286BA43B" w:rsidR="00297394" w:rsidRPr="003242A6" w:rsidRDefault="003242A6" w:rsidP="0018554D">
                      <w:pPr>
                        <w:spacing w:after="200" w:line="240" w:lineRule="auto"/>
                        <w:ind w:right="-13"/>
                        <w:jc w:val="both"/>
                        <w:rPr>
                          <w:rFonts w:ascii="Times New Roman" w:hAnsi="Times New Roman"/>
                          <w:bCs/>
                          <w:iCs/>
                          <w:color w:val="002060"/>
                        </w:rPr>
                      </w:pPr>
                      <w:r>
                        <w:rPr>
                          <w:rFonts w:ascii="Times New Roman" w:hAnsi="Times New Roman"/>
                          <w:bCs/>
                          <w:iCs/>
                          <w:color w:val="2F5496" w:themeColor="accent5" w:themeShade="BF"/>
                          <w:sz w:val="20"/>
                          <w:szCs w:val="20"/>
                        </w:rPr>
                        <w:br/>
                      </w:r>
                      <w:r w:rsidR="0018554D">
                        <w:rPr>
                          <w:rFonts w:ascii="Times New Roman" w:hAnsi="Times New Roman"/>
                          <w:bCs/>
                          <w:iCs/>
                          <w:color w:val="2F5496" w:themeColor="accent5" w:themeShade="BF"/>
                          <w:sz w:val="20"/>
                          <w:szCs w:val="20"/>
                        </w:rPr>
                        <w:br/>
                      </w:r>
                      <w:r w:rsidR="00297394" w:rsidRPr="003242A6">
                        <w:rPr>
                          <w:rFonts w:ascii="Times New Roman" w:hAnsi="Times New Roman"/>
                          <w:bCs/>
                          <w:iCs/>
                          <w:color w:val="002060"/>
                        </w:rPr>
                        <w:t>One of our main goals as holistic financial professionals is to help our clients recognize tax reduction opportunities within their investment portfolios and overall financial planning strategies.</w:t>
                      </w:r>
                      <w:r w:rsidR="00297394" w:rsidRPr="00181CDB">
                        <w:rPr>
                          <w:rFonts w:ascii="Times New Roman" w:hAnsi="Times New Roman"/>
                          <w:b/>
                          <w:iCs/>
                          <w:color w:val="002060"/>
                        </w:rPr>
                        <w:t xml:space="preserve"> As of November </w:t>
                      </w:r>
                      <w:r w:rsidR="00AF09DC">
                        <w:rPr>
                          <w:rFonts w:ascii="Times New Roman" w:hAnsi="Times New Roman"/>
                          <w:b/>
                          <w:iCs/>
                          <w:color w:val="002060"/>
                        </w:rPr>
                        <w:t>6</w:t>
                      </w:r>
                      <w:r w:rsidR="00C4173D" w:rsidRPr="00181CDB">
                        <w:rPr>
                          <w:rFonts w:ascii="Times New Roman" w:hAnsi="Times New Roman"/>
                          <w:b/>
                          <w:iCs/>
                          <w:color w:val="002060"/>
                          <w:vertAlign w:val="superscript"/>
                        </w:rPr>
                        <w:t>th,</w:t>
                      </w:r>
                      <w:r w:rsidR="00C4173D" w:rsidRPr="003242A6">
                        <w:rPr>
                          <w:rFonts w:ascii="Times New Roman" w:hAnsi="Times New Roman"/>
                          <w:bCs/>
                          <w:iCs/>
                          <w:color w:val="002060"/>
                        </w:rPr>
                        <w:t xml:space="preserve"> </w:t>
                      </w:r>
                      <w:r w:rsidR="00C4173D">
                        <w:rPr>
                          <w:rFonts w:ascii="Times New Roman" w:hAnsi="Times New Roman"/>
                          <w:bCs/>
                          <w:iCs/>
                          <w:color w:val="002060"/>
                        </w:rPr>
                        <w:t>there</w:t>
                      </w:r>
                      <w:r w:rsidR="000027B2">
                        <w:rPr>
                          <w:rFonts w:ascii="Times New Roman" w:hAnsi="Times New Roman"/>
                          <w:bCs/>
                          <w:iCs/>
                          <w:color w:val="002060"/>
                        </w:rPr>
                        <w:t xml:space="preserve"> is a possibility of</w:t>
                      </w:r>
                      <w:r w:rsidR="00297394" w:rsidRPr="003242A6">
                        <w:rPr>
                          <w:rFonts w:ascii="Times New Roman" w:hAnsi="Times New Roman"/>
                          <w:bCs/>
                          <w:iCs/>
                          <w:color w:val="002060"/>
                        </w:rPr>
                        <w:t xml:space="preserve"> Joe Biden </w:t>
                      </w:r>
                      <w:r w:rsidR="000027B2">
                        <w:rPr>
                          <w:rFonts w:ascii="Times New Roman" w:hAnsi="Times New Roman"/>
                          <w:bCs/>
                          <w:iCs/>
                          <w:color w:val="002060"/>
                        </w:rPr>
                        <w:t>becoming</w:t>
                      </w:r>
                      <w:r w:rsidR="00297394" w:rsidRPr="003242A6">
                        <w:rPr>
                          <w:rFonts w:ascii="Times New Roman" w:hAnsi="Times New Roman"/>
                          <w:bCs/>
                          <w:iCs/>
                          <w:color w:val="002060"/>
                        </w:rPr>
                        <w:t xml:space="preserve"> the next President of the United States.  </w:t>
                      </w:r>
                      <w:r w:rsidR="000027B2" w:rsidRPr="000027B2">
                        <w:rPr>
                          <w:rFonts w:ascii="Times New Roman" w:hAnsi="Times New Roman"/>
                          <w:b/>
                          <w:iCs/>
                          <w:color w:val="002060"/>
                        </w:rPr>
                        <w:t>If there is</w:t>
                      </w:r>
                      <w:r w:rsidR="00297394" w:rsidRPr="000027B2">
                        <w:rPr>
                          <w:rFonts w:ascii="Times New Roman" w:hAnsi="Times New Roman"/>
                          <w:b/>
                          <w:iCs/>
                          <w:color w:val="002060"/>
                        </w:rPr>
                        <w:t xml:space="preserve"> a divided Congress (Republican Senate and a Democratic House of Representatives)</w:t>
                      </w:r>
                      <w:r w:rsidR="000027B2" w:rsidRPr="000027B2">
                        <w:rPr>
                          <w:rFonts w:ascii="Times New Roman" w:hAnsi="Times New Roman"/>
                          <w:b/>
                          <w:iCs/>
                          <w:color w:val="002060"/>
                        </w:rPr>
                        <w:t xml:space="preserve">, then </w:t>
                      </w:r>
                      <w:r w:rsidR="00297394" w:rsidRPr="000027B2">
                        <w:rPr>
                          <w:rFonts w:ascii="Times New Roman" w:hAnsi="Times New Roman"/>
                          <w:b/>
                          <w:iCs/>
                          <w:color w:val="002060"/>
                        </w:rPr>
                        <w:t>NEW tax laws might be harder to pass.</w:t>
                      </w:r>
                      <w:r w:rsidR="00297394" w:rsidRPr="003242A6">
                        <w:rPr>
                          <w:rFonts w:ascii="Times New Roman" w:hAnsi="Times New Roman"/>
                          <w:bCs/>
                          <w:iCs/>
                          <w:color w:val="002060"/>
                        </w:rPr>
                        <w:t xml:space="preserve"> </w:t>
                      </w:r>
                      <w:r w:rsidR="00297394" w:rsidRPr="003242A6">
                        <w:rPr>
                          <w:rFonts w:ascii="Times New Roman" w:hAnsi="Times New Roman"/>
                          <w:b/>
                          <w:iCs/>
                          <w:color w:val="002060"/>
                        </w:rPr>
                        <w:t>Here are some possible tax law changes based on the current proposals Joe Biden’s team has released.</w:t>
                      </w:r>
                    </w:p>
                    <w:p w14:paraId="246534EE" w14:textId="77F125FD" w:rsidR="0025300C" w:rsidRPr="003242A6" w:rsidRDefault="00297394" w:rsidP="0025300C">
                      <w:pPr>
                        <w:spacing w:after="0" w:line="240" w:lineRule="auto"/>
                        <w:ind w:right="-195"/>
                        <w:jc w:val="center"/>
                        <w:rPr>
                          <w:rFonts w:ascii="Times New Roman" w:eastAsia="Times New Roman" w:hAnsi="Times New Roman" w:cs="Times New Roman"/>
                          <w:b/>
                          <w:bCs/>
                          <w:sz w:val="32"/>
                          <w:szCs w:val="32"/>
                        </w:rPr>
                      </w:pPr>
                      <w:r w:rsidRPr="003242A6">
                        <w:rPr>
                          <w:rFonts w:ascii="Times New Roman" w:hAnsi="Times New Roman" w:cs="Times New Roman"/>
                          <w:b/>
                          <w:bCs/>
                          <w:i/>
                          <w:iCs/>
                          <w:color w:val="002060"/>
                          <w:sz w:val="4"/>
                          <w:szCs w:val="4"/>
                        </w:rPr>
                        <w:br/>
                      </w:r>
                      <w:r w:rsidRPr="003242A6">
                        <w:rPr>
                          <w:rFonts w:ascii="Times New Roman" w:hAnsi="Times New Roman" w:cs="Times New Roman"/>
                          <w:b/>
                          <w:bCs/>
                          <w:i/>
                          <w:iCs/>
                          <w:color w:val="002060"/>
                          <w:sz w:val="4"/>
                          <w:szCs w:val="4"/>
                        </w:rPr>
                        <w:br/>
                      </w:r>
                      <w:r w:rsidR="0025300C" w:rsidRPr="003242A6">
                        <w:rPr>
                          <w:rFonts w:ascii="Times New Roman" w:hAnsi="Times New Roman" w:cs="Times New Roman"/>
                          <w:b/>
                          <w:bCs/>
                          <w:color w:val="002060"/>
                          <w:sz w:val="32"/>
                          <w:szCs w:val="32"/>
                        </w:rPr>
                        <w:t>Possible</w:t>
                      </w:r>
                      <w:r w:rsidR="0025300C" w:rsidRPr="003242A6">
                        <w:rPr>
                          <w:rFonts w:ascii="Times New Roman" w:hAnsi="Times New Roman" w:cs="Times New Roman"/>
                          <w:b/>
                          <w:bCs/>
                          <w:color w:val="002060"/>
                          <w:sz w:val="36"/>
                          <w:szCs w:val="36"/>
                        </w:rPr>
                        <w:t xml:space="preserve"> </w:t>
                      </w:r>
                      <w:r w:rsidR="0025300C" w:rsidRPr="003242A6">
                        <w:rPr>
                          <w:rFonts w:ascii="Times New Roman" w:hAnsi="Times New Roman" w:cs="Times New Roman"/>
                          <w:b/>
                          <w:bCs/>
                          <w:color w:val="002060"/>
                          <w:sz w:val="32"/>
                          <w:szCs w:val="32"/>
                        </w:rPr>
                        <w:t xml:space="preserve">Tax Changes Suggested by Joe Biden </w:t>
                      </w:r>
                    </w:p>
                    <w:p w14:paraId="1561849A" w14:textId="49C4ED7A" w:rsidR="0025300C" w:rsidRPr="003242A6" w:rsidRDefault="0025300C" w:rsidP="0025300C">
                      <w:pPr>
                        <w:spacing w:after="0" w:line="240" w:lineRule="auto"/>
                        <w:jc w:val="both"/>
                        <w:rPr>
                          <w:rFonts w:ascii="Times New Roman" w:eastAsia="Times New Roman" w:hAnsi="Times New Roman" w:cs="Times New Roman"/>
                          <w:color w:val="40434A"/>
                        </w:rPr>
                      </w:pPr>
                      <w:r>
                        <w:rPr>
                          <w:rFonts w:ascii="Times New Roman" w:eastAsia="Times New Roman" w:hAnsi="Times New Roman"/>
                          <w:color w:val="40434A"/>
                          <w:sz w:val="20"/>
                          <w:szCs w:val="20"/>
                        </w:rPr>
                        <w:br/>
                      </w:r>
                      <w:r w:rsidRPr="003242A6">
                        <w:rPr>
                          <w:rFonts w:ascii="Times New Roman" w:hAnsi="Times New Roman" w:cs="Times New Roman"/>
                          <w:b/>
                          <w:bCs/>
                          <w:color w:val="002060"/>
                        </w:rPr>
                        <w:t>Increase Corporate Tax Rates.</w:t>
                      </w:r>
                      <w:r w:rsidRPr="003242A6">
                        <w:rPr>
                          <w:rFonts w:ascii="Times New Roman" w:hAnsi="Times New Roman" w:cs="Times New Roman"/>
                          <w:color w:val="002060"/>
                          <w:shd w:val="clear" w:color="auto" w:fill="FFFFFF"/>
                        </w:rPr>
                        <w:t xml:space="preserve">  </w:t>
                      </w:r>
                      <w:r w:rsidRPr="003242A6">
                        <w:rPr>
                          <w:rFonts w:ascii="Times New Roman" w:hAnsi="Times New Roman" w:cs="Times New Roman"/>
                          <w:color w:val="1C1D20"/>
                          <w:shd w:val="clear" w:color="auto" w:fill="FFFFFF"/>
                        </w:rPr>
                        <w:t>Under the TCJA, the peak marginal corporate tax rate was reduced from 35% to 21%. Under the Biden tax plan, the corporate tax rate </w:t>
                      </w:r>
                      <w:hyperlink r:id="rId16" w:history="1">
                        <w:r w:rsidRPr="00D94C06">
                          <w:rPr>
                            <w:rStyle w:val="Hyperlink"/>
                            <w:rFonts w:ascii="Times New Roman" w:hAnsi="Times New Roman" w:cs="Times New Roman"/>
                            <w:color w:val="000000" w:themeColor="text1"/>
                            <w:u w:val="none"/>
                            <w:shd w:val="clear" w:color="auto" w:fill="FFFFFF"/>
                          </w:rPr>
                          <w:t>would be increased to 28%</w:t>
                        </w:r>
                      </w:hyperlink>
                      <w:r w:rsidRPr="00D94C06">
                        <w:rPr>
                          <w:rFonts w:ascii="Times New Roman" w:hAnsi="Times New Roman" w:cs="Times New Roman"/>
                          <w:color w:val="000000" w:themeColor="text1"/>
                          <w:shd w:val="clear" w:color="auto" w:fill="FFFFFF"/>
                        </w:rPr>
                        <w:t>.</w:t>
                      </w:r>
                      <w:r w:rsidRPr="003242A6">
                        <w:rPr>
                          <w:rFonts w:ascii="Times New Roman" w:hAnsi="Times New Roman" w:cs="Times New Roman"/>
                          <w:color w:val="000000" w:themeColor="text1"/>
                          <w:shd w:val="clear" w:color="auto" w:fill="FFFFFF"/>
                        </w:rPr>
                        <w:t> </w:t>
                      </w:r>
                    </w:p>
                    <w:p w14:paraId="5928C622"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0C45FD6B" w14:textId="77777777" w:rsidR="0025300C" w:rsidRPr="003242A6" w:rsidRDefault="0025300C" w:rsidP="0025300C">
                      <w:pPr>
                        <w:pStyle w:val="Heading2"/>
                        <w:shd w:val="clear" w:color="auto" w:fill="FFFFFF"/>
                        <w:spacing w:before="0" w:line="240" w:lineRule="auto"/>
                        <w:jc w:val="both"/>
                        <w:rPr>
                          <w:rFonts w:ascii="Times New Roman" w:eastAsia="Times New Roman" w:hAnsi="Times New Roman" w:cs="Times New Roman"/>
                          <w:color w:val="000000" w:themeColor="text1"/>
                          <w:sz w:val="22"/>
                          <w:szCs w:val="22"/>
                        </w:rPr>
                      </w:pPr>
                      <w:r w:rsidRPr="003242A6">
                        <w:rPr>
                          <w:rFonts w:ascii="Times New Roman" w:eastAsia="Calibri" w:hAnsi="Times New Roman" w:cs="Times New Roman"/>
                          <w:b/>
                          <w:bCs/>
                          <w:color w:val="002060"/>
                          <w:sz w:val="22"/>
                          <w:szCs w:val="22"/>
                        </w:rPr>
                        <w:t>Increase the marginal tax rate for top earners.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000000" w:themeColor="text1"/>
                          <w:sz w:val="22"/>
                          <w:szCs w:val="22"/>
                        </w:rPr>
                        <w:t>Biden’s tax plan would raise the top marginal income-tax bracket from 37% to 39.6% (please note that the TCJA </w:t>
                      </w:r>
                      <w:hyperlink r:id="rId17" w:history="1">
                        <w:r w:rsidRPr="003242A6">
                          <w:rPr>
                            <w:rFonts w:ascii="Times New Roman" w:eastAsia="Times New Roman" w:hAnsi="Times New Roman" w:cs="Times New Roman"/>
                            <w:color w:val="000000" w:themeColor="text1"/>
                            <w:sz w:val="22"/>
                            <w:szCs w:val="22"/>
                          </w:rPr>
                          <w:t>lowered the top marginal bracket from 39.6% to 37% in 2018</w:t>
                        </w:r>
                      </w:hyperlink>
                      <w:r w:rsidRPr="003242A6">
                        <w:rPr>
                          <w:rFonts w:ascii="Times New Roman" w:eastAsia="Times New Roman" w:hAnsi="Times New Roman" w:cs="Times New Roman"/>
                          <w:color w:val="000000" w:themeColor="text1"/>
                          <w:sz w:val="22"/>
                          <w:szCs w:val="22"/>
                        </w:rPr>
                        <w:t>).</w:t>
                      </w:r>
                    </w:p>
                    <w:p w14:paraId="74179708" w14:textId="77777777" w:rsidR="0025300C" w:rsidRPr="003242A6" w:rsidRDefault="0025300C" w:rsidP="0025300C">
                      <w:pPr>
                        <w:spacing w:after="0" w:line="240" w:lineRule="auto"/>
                        <w:jc w:val="both"/>
                        <w:rPr>
                          <w:rFonts w:ascii="Times New Roman" w:hAnsi="Times New Roman" w:cs="Times New Roman"/>
                        </w:rPr>
                      </w:pPr>
                    </w:p>
                    <w:p w14:paraId="480A11B4"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Raise the capital gains tax on filers with incomes above $1 million.</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 xml:space="preserve">Biden's tax proposal calls for filers with over $1 million in income to pay ordinary tax rates on their gains, no matter how long </w:t>
                      </w:r>
                      <w:proofErr w:type="gramStart"/>
                      <w:r w:rsidRPr="003242A6">
                        <w:rPr>
                          <w:rFonts w:ascii="Times New Roman" w:hAnsi="Times New Roman" w:cs="Times New Roman"/>
                          <w:color w:val="1C1D20"/>
                          <w:sz w:val="22"/>
                          <w:szCs w:val="22"/>
                          <w:shd w:val="clear" w:color="auto" w:fill="FFFFFF"/>
                        </w:rPr>
                        <w:t>they've</w:t>
                      </w:r>
                      <w:proofErr w:type="gramEnd"/>
                      <w:r w:rsidRPr="003242A6">
                        <w:rPr>
                          <w:rFonts w:ascii="Times New Roman" w:hAnsi="Times New Roman" w:cs="Times New Roman"/>
                          <w:color w:val="1C1D20"/>
                          <w:sz w:val="22"/>
                          <w:szCs w:val="22"/>
                          <w:shd w:val="clear" w:color="auto" w:fill="FFFFFF"/>
                        </w:rPr>
                        <w:t xml:space="preserve"> held an asset. This would imply 39.6%, plus the Net Investment Income Tax (NIIT), for a total tax rate of over 43%.</w:t>
                      </w:r>
                    </w:p>
                    <w:p w14:paraId="455613B6"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123F077C" w14:textId="77777777" w:rsidR="0025300C" w:rsidRPr="003242A6" w:rsidRDefault="0025300C" w:rsidP="0025300C">
                      <w:pPr>
                        <w:pStyle w:val="Heading2"/>
                        <w:shd w:val="clear" w:color="auto" w:fill="FFFFFF"/>
                        <w:spacing w:before="0" w:line="240" w:lineRule="auto"/>
                        <w:jc w:val="both"/>
                        <w:rPr>
                          <w:rFonts w:ascii="Times New Roman" w:hAnsi="Times New Roman" w:cs="Times New Roman"/>
                          <w:color w:val="1C1D20"/>
                          <w:sz w:val="22"/>
                          <w:szCs w:val="22"/>
                          <w:shd w:val="clear" w:color="auto" w:fill="FFFFFF"/>
                        </w:rPr>
                      </w:pPr>
                      <w:r w:rsidRPr="003242A6">
                        <w:rPr>
                          <w:rFonts w:ascii="Times New Roman" w:eastAsia="Calibri" w:hAnsi="Times New Roman" w:cs="Times New Roman"/>
                          <w:b/>
                          <w:bCs/>
                          <w:color w:val="002060"/>
                          <w:sz w:val="22"/>
                          <w:szCs w:val="22"/>
                        </w:rPr>
                        <w:t>Limit itemized deductions.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Biden’s tax plan includes a cap on itemized deductions of 28%. This means for each dollar of itemized tax deductions, including charitable contributions, a taxpayer or couple filing jointly would only receive a maximum benefit of $0.28. This 28% limit would hold true even if a filer is paying a higher marginal tax rate.</w:t>
                      </w:r>
                    </w:p>
                    <w:p w14:paraId="170ED5C6"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2F5496" w:themeColor="accent5" w:themeShade="BF"/>
                          <w:sz w:val="22"/>
                          <w:szCs w:val="22"/>
                        </w:rPr>
                      </w:pPr>
                    </w:p>
                    <w:p w14:paraId="2F2BC979"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Phase out small business income deductions over $400,000.</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40434A"/>
                          <w:sz w:val="22"/>
                          <w:szCs w:val="22"/>
                        </w:rPr>
                        <w:t>Biden's tax plan aims to keep Qualified Business Income (QBI) deductions in place for those with less than $400,000 in earnings but phasing out pass-through deductions for those with over $400,000 in earnings. </w:t>
                      </w:r>
                    </w:p>
                    <w:p w14:paraId="3DDCF7CE"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611B734C" w14:textId="77777777" w:rsidR="0025300C" w:rsidRPr="003242A6" w:rsidRDefault="0025300C" w:rsidP="0025300C">
                      <w:pPr>
                        <w:spacing w:after="0" w:line="240" w:lineRule="auto"/>
                        <w:jc w:val="both"/>
                        <w:rPr>
                          <w:rFonts w:ascii="Times New Roman" w:eastAsia="Times New Roman" w:hAnsi="Times New Roman" w:cs="Times New Roman"/>
                          <w:color w:val="40434A"/>
                        </w:rPr>
                      </w:pPr>
                      <w:r w:rsidRPr="003242A6">
                        <w:rPr>
                          <w:rFonts w:ascii="Times New Roman" w:hAnsi="Times New Roman" w:cs="Times New Roman"/>
                          <w:b/>
                          <w:bCs/>
                          <w:color w:val="002060"/>
                        </w:rPr>
                        <w:t>Eliminate step-up in basis</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Biden’s tax plan wants to put an end to the step-up in basis. A </w:t>
                      </w:r>
                      <w:hyperlink r:id="rId18" w:history="1">
                        <w:r w:rsidRPr="003242A6">
                          <w:rPr>
                            <w:rFonts w:ascii="Times New Roman" w:eastAsia="Times New Roman" w:hAnsi="Times New Roman" w:cs="Times New Roman"/>
                            <w:color w:val="40434A"/>
                          </w:rPr>
                          <w:t>step-up in basis</w:t>
                        </w:r>
                      </w:hyperlink>
                      <w:r w:rsidRPr="003242A6">
                        <w:rPr>
                          <w:rFonts w:ascii="Times New Roman" w:eastAsia="Times New Roman" w:hAnsi="Times New Roman" w:cs="Times New Roman"/>
                          <w:color w:val="40434A"/>
                        </w:rPr>
                        <w:t> refers to the cost basis of assets or property transferrable to an heir upon death. If, as an example, an individual purchased a home for $300,000, but it was worth $600,000 at the time of their death, their heir would pay capital gains on anything over $600,000 if the home were ever sold. If Biden's tax proposal were to become law, heirs would not "inherit" a stepped-up cost basis.</w:t>
                      </w:r>
                    </w:p>
                    <w:p w14:paraId="67E7D8C6" w14:textId="77777777" w:rsidR="0025300C" w:rsidRPr="003242A6" w:rsidRDefault="0025300C" w:rsidP="0025300C">
                      <w:pPr>
                        <w:spacing w:after="0" w:line="240" w:lineRule="auto"/>
                        <w:jc w:val="both"/>
                        <w:rPr>
                          <w:rFonts w:ascii="Times New Roman" w:eastAsia="Times New Roman" w:hAnsi="Times New Roman" w:cs="Times New Roman"/>
                          <w:color w:val="40434A"/>
                        </w:rPr>
                      </w:pPr>
                    </w:p>
                    <w:p w14:paraId="607C0740"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r w:rsidRPr="003242A6">
                        <w:rPr>
                          <w:rFonts w:ascii="Times New Roman" w:hAnsi="Times New Roman" w:cs="Times New Roman"/>
                          <w:b/>
                          <w:bCs/>
                          <w:color w:val="002060"/>
                        </w:rPr>
                        <w:t>Reduce Estate Tax exemption.</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 xml:space="preserve">Biden’s tax plan wants to reduce estate tax exemptions back down to $3.5 million immediately.  This means estates over that value would be taxed. </w:t>
                      </w:r>
                    </w:p>
                    <w:p w14:paraId="74DEC46F" w14:textId="75FF57A2" w:rsidR="0025300C" w:rsidRPr="003242A6" w:rsidRDefault="0025300C" w:rsidP="0025300C">
                      <w:pPr>
                        <w:spacing w:after="0"/>
                        <w:ind w:right="-61"/>
                        <w:jc w:val="center"/>
                        <w:rPr>
                          <w:rFonts w:ascii="Times New Roman" w:eastAsia="Times New Roman" w:hAnsi="Times New Roman" w:cs="Times New Roman"/>
                          <w:color w:val="2F5496" w:themeColor="accent5" w:themeShade="BF"/>
                        </w:rPr>
                      </w:pPr>
                      <w:r w:rsidRPr="003242A6">
                        <w:rPr>
                          <w:rFonts w:ascii="Times New Roman" w:eastAsia="Times New Roman" w:hAnsi="Times New Roman" w:cs="Times New Roman"/>
                          <w:b/>
                          <w:bCs/>
                          <w:color w:val="002060"/>
                        </w:rPr>
                        <w:br/>
                      </w:r>
                      <w:r w:rsidRPr="003242A6">
                        <w:rPr>
                          <w:rFonts w:ascii="Times New Roman" w:eastAsia="Times New Roman" w:hAnsi="Times New Roman" w:cs="Times New Roman"/>
                          <w:b/>
                          <w:bCs/>
                          <w:color w:val="002060"/>
                        </w:rPr>
                        <w:br/>
                      </w:r>
                    </w:p>
                    <w:p w14:paraId="2122BC01" w14:textId="77777777" w:rsidR="0025300C" w:rsidRPr="002F4F6D" w:rsidRDefault="0025300C" w:rsidP="0025300C">
                      <w:pPr>
                        <w:spacing w:line="240" w:lineRule="auto"/>
                        <w:ind w:right="15"/>
                        <w:jc w:val="center"/>
                        <w:rPr>
                          <w:rFonts w:ascii="Times New Roman" w:hAnsi="Times New Roman" w:cs="Times New Roman"/>
                          <w:b/>
                          <w:bCs/>
                          <w:i/>
                          <w:iCs/>
                          <w:color w:val="1F4E79" w:themeColor="accent1" w:themeShade="80"/>
                          <w:sz w:val="48"/>
                          <w:szCs w:val="52"/>
                        </w:rPr>
                      </w:pPr>
                    </w:p>
                    <w:p w14:paraId="112F14F8" w14:textId="4C508CB5" w:rsidR="0025300C" w:rsidRDefault="0025300C" w:rsidP="0025300C"/>
                    <w:p w14:paraId="4932D2BF" w14:textId="19E4DFC6" w:rsidR="00EE2A08" w:rsidRDefault="00EE2A08" w:rsidP="0025300C"/>
                    <w:p w14:paraId="7C696446" w14:textId="77777777" w:rsidR="00EE2A08" w:rsidRDefault="00EE2A08" w:rsidP="0025300C"/>
                  </w:txbxContent>
                </v:textbox>
              </v:shape>
            </w:pict>
          </mc:Fallback>
        </mc:AlternateContent>
      </w:r>
    </w:p>
    <w:p w14:paraId="44B56AB6" w14:textId="7690952A"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66A093B3" w14:textId="7821C12F"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2A103971" w14:textId="1F2AF321"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67297504" w14:textId="44D9C37B"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590838B8" w14:textId="5E47C1DE"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3D64944F" w14:textId="77777777"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6108BAF3" w14:textId="39C2E34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3212FBC" w14:textId="0D3E4D3D"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55C085C" w14:textId="5399238D"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9C3DC9F" w14:textId="547E92E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FE2CB6F" w14:textId="14815A4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2D1CD140" w14:textId="72B400CE"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56C46BC"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05C7D09"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EC3EF11" w14:textId="09850EC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B0D095C" w14:textId="7357B059"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2155C2E" w14:textId="6133060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DBFB789" w14:textId="22DF376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CC45663" w14:textId="08BF062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2CEC394E" w14:textId="683D5051"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5D18384" w14:textId="18DFB7A1"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BB50351" w14:textId="101D4B2D"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404CBF4" w14:textId="47A8501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272F33D7" w14:textId="4713821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4E90C4B" w14:textId="6C6D8453"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2926A5B" w14:textId="4FB4B163"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3C9E21C" w14:textId="799E817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980287D" w14:textId="245BCC18"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108AF98" w14:textId="6AD6FE21"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B3B717F" w14:textId="135F1C90"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9E8BDA6" w14:textId="5127E51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B4FE62A" w14:textId="3134D169"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0117E24" w14:textId="13E961F9" w:rsidR="00BE6DFC" w:rsidRDefault="00CC1E01" w:rsidP="00DC52F2">
      <w:pPr>
        <w:pStyle w:val="NormalWeb"/>
        <w:spacing w:before="0" w:beforeAutospacing="0" w:after="0" w:afterAutospacing="0" w:line="276" w:lineRule="auto"/>
        <w:jc w:val="both"/>
        <w:textAlignment w:val="baseline"/>
        <w:rPr>
          <w:rFonts w:cs="Arial"/>
          <w:b/>
          <w:color w:val="002060"/>
          <w:szCs w:val="25"/>
        </w:rPr>
      </w:pPr>
      <w:r>
        <w:rPr>
          <w:rFonts w:cs="Arial"/>
          <w:b/>
          <w:noProof/>
          <w:color w:val="002060"/>
          <w:szCs w:val="25"/>
        </w:rPr>
        <w:drawing>
          <wp:anchor distT="0" distB="0" distL="114300" distR="114300" simplePos="0" relativeHeight="251743744" behindDoc="0" locked="0" layoutInCell="1" allowOverlap="1" wp14:anchorId="46FB47D7" wp14:editId="373B8CF9">
            <wp:simplePos x="0" y="0"/>
            <wp:positionH relativeFrom="column">
              <wp:posOffset>1405118</wp:posOffset>
            </wp:positionH>
            <wp:positionV relativeFrom="paragraph">
              <wp:posOffset>-61595</wp:posOffset>
            </wp:positionV>
            <wp:extent cx="1979930" cy="1286510"/>
            <wp:effectExtent l="0" t="0" r="127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93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64D48" w14:textId="2917DF97" w:rsidR="00BE6DFC" w:rsidRDefault="00BE6DFC" w:rsidP="00DC52F2">
      <w:pPr>
        <w:pStyle w:val="NormalWeb"/>
        <w:spacing w:before="0" w:beforeAutospacing="0" w:after="0" w:afterAutospacing="0" w:line="276" w:lineRule="auto"/>
        <w:jc w:val="both"/>
        <w:textAlignment w:val="baseline"/>
        <w:rPr>
          <w:rFonts w:cs="Arial"/>
          <w:b/>
          <w:color w:val="002060"/>
          <w:szCs w:val="25"/>
        </w:rPr>
      </w:pPr>
    </w:p>
    <w:p w14:paraId="182A1090" w14:textId="05C33BD1" w:rsidR="00BE6DFC" w:rsidRDefault="00BE6DFC" w:rsidP="00DC52F2">
      <w:pPr>
        <w:pStyle w:val="NormalWeb"/>
        <w:spacing w:before="0" w:beforeAutospacing="0" w:after="0" w:afterAutospacing="0" w:line="276" w:lineRule="auto"/>
        <w:jc w:val="both"/>
        <w:textAlignment w:val="baseline"/>
        <w:rPr>
          <w:rFonts w:cs="Arial"/>
          <w:b/>
          <w:color w:val="002060"/>
          <w:szCs w:val="25"/>
        </w:rPr>
      </w:pPr>
    </w:p>
    <w:p w14:paraId="6E85D4DA" w14:textId="2B028779"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DD5DC8A" w14:textId="5ACB72C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BD5B7AC" w14:textId="338D6FA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30D8B32" w14:textId="21877E80"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972C73B" w14:textId="757E040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512429E" w14:textId="4355049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9B698D6" w14:textId="5ABBDC70"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E33628C"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0A6EEAD"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6A83FD4" w14:textId="13BEBFE8"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7D4D451" w14:textId="015311B2"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268BF699" w14:textId="62801FF3"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68569B58" w14:textId="5D9278A7"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572B77E8" w14:textId="39A3E5EF"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5FB8D5D1" w14:textId="50EFA484"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148743E2" w14:textId="2443E61B"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5BDF6BB4" w14:textId="2533C6B0"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4E5A0FCD" w14:textId="701CF859"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2270561C" w14:textId="4AA439AD"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194582F5" w14:textId="77777777"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075BBF60"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B361AE7" w14:textId="4C61E766"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2F70979" w14:textId="3A33437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BB11F20" w14:textId="3503ED1C"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2AC26E2" w14:textId="515C928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76E2A92" w14:textId="0864019A"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F9E2D42" w14:textId="16C16126"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ED7E588"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9D6032E"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68D6AB7"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C90CA22" w14:textId="032E1D04" w:rsidR="00297394" w:rsidRPr="00CC1E01" w:rsidRDefault="00297394" w:rsidP="00DC52F2">
      <w:pPr>
        <w:pStyle w:val="NormalWeb"/>
        <w:spacing w:before="0" w:beforeAutospacing="0" w:after="0" w:afterAutospacing="0" w:line="276" w:lineRule="auto"/>
        <w:jc w:val="both"/>
        <w:textAlignment w:val="baseline"/>
        <w:rPr>
          <w:rFonts w:cs="Arial"/>
          <w:b/>
          <w:color w:val="002060"/>
          <w:sz w:val="18"/>
          <w:szCs w:val="20"/>
        </w:rPr>
        <w:sectPr w:rsidR="00297394" w:rsidRPr="00CC1E01" w:rsidSect="00F96DED">
          <w:type w:val="continuous"/>
          <w:pgSz w:w="12240" w:h="15840"/>
          <w:pgMar w:top="990" w:right="540" w:bottom="990" w:left="630" w:header="720" w:footer="246" w:gutter="0"/>
          <w:cols w:num="2" w:space="450"/>
          <w:docGrid w:linePitch="360"/>
        </w:sectPr>
      </w:pPr>
    </w:p>
    <w:p w14:paraId="4F5443CB" w14:textId="32E48EBC" w:rsidR="00CC1E01" w:rsidRPr="0032074C" w:rsidRDefault="00087C9E" w:rsidP="00CC1E01">
      <w:pPr>
        <w:spacing w:after="0" w:line="240" w:lineRule="auto"/>
        <w:ind w:right="-180"/>
        <w:jc w:val="center"/>
        <w:rPr>
          <w:rFonts w:ascii="Calibri" w:eastAsia="Calibri" w:hAnsi="Calibri" w:cs="Times New Roman"/>
          <w:spacing w:val="-10"/>
          <w:sz w:val="18"/>
          <w:szCs w:val="18"/>
          <w:highlight w:val="yellow"/>
        </w:rPr>
      </w:pPr>
      <w:r w:rsidRPr="00267609">
        <w:rPr>
          <w:rFonts w:ascii="Calibri" w:eastAsia="Calibri" w:hAnsi="Calibri" w:cs="Times New Roman"/>
          <w:spacing w:val="-10"/>
          <w:sz w:val="6"/>
          <w:szCs w:val="6"/>
          <w:highlight w:val="yellow"/>
        </w:rPr>
        <w:br/>
      </w:r>
      <w:r w:rsidR="003242A6" w:rsidRPr="00267609">
        <w:rPr>
          <w:rFonts w:ascii="Calibri" w:eastAsia="Calibri" w:hAnsi="Calibri" w:cs="Times New Roman"/>
          <w:spacing w:val="-10"/>
          <w:sz w:val="2"/>
          <w:szCs w:val="2"/>
          <w:highlight w:val="yellow"/>
        </w:rPr>
        <w:br/>
      </w:r>
      <w:r w:rsidR="00CC1E01" w:rsidRPr="00CC1E01">
        <w:rPr>
          <w:rFonts w:ascii="Calibri" w:eastAsia="Calibri" w:hAnsi="Calibri" w:cs="Times New Roman"/>
          <w:spacing w:val="-10"/>
          <w:sz w:val="4"/>
          <w:szCs w:val="4"/>
          <w:highlight w:val="yellow"/>
        </w:rPr>
        <w:t>I</w:t>
      </w:r>
      <w:r w:rsidR="00CC1E01">
        <w:rPr>
          <w:rFonts w:ascii="Calibri" w:eastAsia="Calibri" w:hAnsi="Calibri" w:cs="Times New Roman"/>
          <w:spacing w:val="-10"/>
          <w:sz w:val="4"/>
          <w:szCs w:val="4"/>
          <w:highlight w:val="yellow"/>
        </w:rPr>
        <w:br/>
      </w:r>
      <w:r w:rsidR="00CC1E01">
        <w:rPr>
          <w:rFonts w:ascii="Calibri" w:eastAsia="Calibri" w:hAnsi="Calibri" w:cs="Times New Roman"/>
          <w:spacing w:val="-10"/>
          <w:sz w:val="4"/>
          <w:szCs w:val="4"/>
          <w:highlight w:val="yellow"/>
        </w:rPr>
        <w:br/>
      </w:r>
      <w:r w:rsidR="00CC1E01">
        <w:rPr>
          <w:rFonts w:ascii="Calibri" w:eastAsia="Calibri" w:hAnsi="Calibri" w:cs="Times New Roman"/>
          <w:spacing w:val="-10"/>
          <w:sz w:val="4"/>
          <w:szCs w:val="4"/>
          <w:highlight w:val="yellow"/>
        </w:rPr>
        <w:br/>
      </w:r>
      <w:r w:rsidR="00CC1E01" w:rsidRPr="0032074C">
        <w:rPr>
          <w:rFonts w:ascii="Calibri" w:eastAsia="Calibri" w:hAnsi="Calibri" w:cs="Times New Roman"/>
          <w:spacing w:val="-10"/>
          <w:sz w:val="18"/>
          <w:szCs w:val="18"/>
          <w:highlight w:val="yellow"/>
        </w:rPr>
        <w:t>Approved B/D/ Disclaimer Here</w:t>
      </w:r>
      <w:r w:rsidR="00CC1E01">
        <w:rPr>
          <w:rFonts w:ascii="Calibri" w:eastAsia="Calibri" w:hAnsi="Calibri" w:cs="Times New Roman"/>
          <w:spacing w:val="-10"/>
          <w:sz w:val="18"/>
          <w:szCs w:val="18"/>
          <w:highlight w:val="yellow"/>
        </w:rPr>
        <w:t xml:space="preserve">        </w:t>
      </w:r>
      <w:r w:rsidR="00CC1E01" w:rsidRPr="0032074C">
        <w:rPr>
          <w:rFonts w:ascii="Calibri" w:eastAsia="Calibri" w:hAnsi="Calibri" w:cs="Times New Roman"/>
          <w:spacing w:val="-10"/>
          <w:sz w:val="18"/>
          <w:szCs w:val="18"/>
          <w:highlight w:val="yellow"/>
        </w:rPr>
        <w:t>Approved Contact Information</w:t>
      </w:r>
    </w:p>
    <w:p w14:paraId="6EB9A832" w14:textId="77777777" w:rsidR="00CC1E01" w:rsidRPr="0032074C" w:rsidRDefault="00CC1E01" w:rsidP="00CC1E01">
      <w:pPr>
        <w:spacing w:after="0" w:line="240" w:lineRule="auto"/>
        <w:ind w:right="-180"/>
        <w:jc w:val="both"/>
        <w:rPr>
          <w:rFonts w:ascii="Calibri" w:eastAsia="Calibri" w:hAnsi="Calibri" w:cs="Times New Roman"/>
          <w:snapToGrid w:val="0"/>
          <w:sz w:val="12"/>
          <w:szCs w:val="12"/>
        </w:rPr>
      </w:pPr>
    </w:p>
    <w:p w14:paraId="6376841E" w14:textId="77777777" w:rsidR="00CC1E01" w:rsidRPr="00BE6DFC" w:rsidRDefault="00CC1E01" w:rsidP="00CC1E01">
      <w:pPr>
        <w:spacing w:after="0" w:line="240" w:lineRule="auto"/>
        <w:ind w:right="-180"/>
        <w:jc w:val="both"/>
        <w:rPr>
          <w:rFonts w:ascii="Calibri" w:eastAsia="Calibri" w:hAnsi="Calibri" w:cs="Times New Roman"/>
          <w:snapToGrid w:val="0"/>
          <w:sz w:val="2"/>
          <w:szCs w:val="2"/>
        </w:rPr>
      </w:pPr>
    </w:p>
    <w:p w14:paraId="08E22004" w14:textId="77777777" w:rsidR="002D3AFB" w:rsidRPr="00084423" w:rsidRDefault="002D3AFB" w:rsidP="002D3AFB">
      <w:pPr>
        <w:jc w:val="both"/>
        <w:rPr>
          <w:rFonts w:ascii="Arial Narrow" w:hAnsi="Arial Narrow"/>
          <w:snapToGrid w:val="0"/>
          <w:spacing w:val="-8"/>
          <w:sz w:val="16"/>
          <w:szCs w:val="16"/>
        </w:rPr>
      </w:pPr>
      <w:r w:rsidRPr="00084423">
        <w:rPr>
          <w:rFonts w:ascii="Arial Narrow" w:hAnsi="Arial Narrow"/>
          <w:snapToGrid w:val="0"/>
          <w:spacing w:val="-8"/>
          <w:sz w:val="16"/>
          <w:szCs w:val="16"/>
        </w:rPr>
        <w:t xml:space="preserve">Note: The views stated in this letter are not necessarily the opinion of </w:t>
      </w:r>
      <w:r w:rsidRPr="00084423">
        <w:rPr>
          <w:rFonts w:ascii="Arial Narrow" w:hAnsi="Arial Narrow"/>
          <w:snapToGrid w:val="0"/>
          <w:spacing w:val="-8"/>
          <w:sz w:val="16"/>
          <w:szCs w:val="16"/>
          <w:highlight w:val="yellow"/>
        </w:rPr>
        <w:t>broker/dealer</w:t>
      </w:r>
      <w:r w:rsidRPr="00084423">
        <w:rPr>
          <w:rFonts w:ascii="Arial Narrow" w:hAnsi="Arial Narrow"/>
          <w:snapToGrid w:val="0"/>
          <w:spacing w:val="-8"/>
          <w:sz w:val="16"/>
          <w:szCs w:val="16"/>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This material contains forward looking statements and projections. There are no guarantees that these results will be achieved. </w:t>
      </w:r>
    </w:p>
    <w:p w14:paraId="65F2F3D2" w14:textId="77777777" w:rsidR="002D3AFB" w:rsidRPr="00084423" w:rsidRDefault="002D3AFB" w:rsidP="002D3AFB">
      <w:pPr>
        <w:jc w:val="both"/>
        <w:rPr>
          <w:rFonts w:ascii="Arial Narrow" w:hAnsi="Arial Narrow"/>
          <w:snapToGrid w:val="0"/>
          <w:spacing w:val="-8"/>
          <w:sz w:val="16"/>
          <w:szCs w:val="16"/>
        </w:rPr>
      </w:pPr>
      <w:r w:rsidRPr="00084423">
        <w:rPr>
          <w:rFonts w:ascii="Arial Narrow" w:hAnsi="Arial Narrow"/>
          <w:snapToGrid w:val="0"/>
          <w:spacing w:val="-8"/>
          <w:sz w:val="16"/>
          <w:szCs w:val="16"/>
        </w:rPr>
        <w:t>All indices referenced are unmanaged and cannot be invested into directly.  Unmanaged index returns do not reflect fees, expenses, or sales charges. Index performance is not indicative of the performance of any investment. The S&amp;P 500 is an unmanaged index of 500 widely held stocks that is general considered representative of the U.S. Stock market. Dow Jones Industrial Average (DJIA), commonly known as “The Dow” is an index representing 30 stock of companies maintained and reviewed by the editors of the Wall Street Journal. Past performance is no guarantee of future results.  Due to volatility within the markets mentioned, opinions are subject to change without notice.</w:t>
      </w:r>
    </w:p>
    <w:p w14:paraId="3480AC3C" w14:textId="77777777" w:rsidR="002D3AFB" w:rsidRPr="00084423" w:rsidRDefault="002D3AFB" w:rsidP="002D3AFB">
      <w:pPr>
        <w:jc w:val="both"/>
        <w:rPr>
          <w:rFonts w:ascii="Arial Narrow" w:hAnsi="Arial Narrow"/>
          <w:snapToGrid w:val="0"/>
          <w:spacing w:val="-8"/>
          <w:sz w:val="16"/>
          <w:szCs w:val="16"/>
        </w:rPr>
      </w:pPr>
      <w:r w:rsidRPr="00084423">
        <w:rPr>
          <w:rFonts w:ascii="Arial Narrow" w:hAnsi="Arial Narrow"/>
          <w:snapToGrid w:val="0"/>
          <w:spacing w:val="-8"/>
          <w:sz w:val="16"/>
          <w:szCs w:val="16"/>
        </w:rPr>
        <w:t>Information is based on sources believed to be reliable; however, their accuracy or completeness cannot be guaranteed.</w:t>
      </w:r>
      <w:r w:rsidRPr="00084423">
        <w:rPr>
          <w:rFonts w:ascii="Calibri" w:hAnsi="Calibri"/>
          <w:noProof/>
          <w:spacing w:val="-8"/>
        </w:rPr>
        <w:drawing>
          <wp:anchor distT="0" distB="0" distL="114300" distR="114300" simplePos="0" relativeHeight="251745792" behindDoc="0" locked="0" layoutInCell="1" allowOverlap="1" wp14:anchorId="5F88E4F3" wp14:editId="21C420BC">
            <wp:simplePos x="0" y="0"/>
            <wp:positionH relativeFrom="column">
              <wp:posOffset>6146800</wp:posOffset>
            </wp:positionH>
            <wp:positionV relativeFrom="paragraph">
              <wp:posOffset>9435465</wp:posOffset>
            </wp:positionV>
            <wp:extent cx="554355" cy="1245870"/>
            <wp:effectExtent l="0" t="0" r="0" b="0"/>
            <wp:wrapNone/>
            <wp:docPr id="2" name="Picture 2" descr="http://www.ilovelittletree.com/ILLT_image/ILLT_home/ILLT_images_Hom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ovelittletree.com/ILLT_image/ILLT_home/ILLT_images_Home_tre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1245870"/>
                    </a:xfrm>
                    <a:prstGeom prst="rect">
                      <a:avLst/>
                    </a:prstGeom>
                    <a:noFill/>
                  </pic:spPr>
                </pic:pic>
              </a:graphicData>
            </a:graphic>
            <wp14:sizeRelH relativeFrom="page">
              <wp14:pctWidth>0</wp14:pctWidth>
            </wp14:sizeRelH>
            <wp14:sizeRelV relativeFrom="page">
              <wp14:pctHeight>0</wp14:pctHeight>
            </wp14:sizeRelV>
          </wp:anchor>
        </w:drawing>
      </w:r>
      <w:r w:rsidRPr="00084423">
        <w:rPr>
          <w:rFonts w:ascii="Arial Narrow" w:hAnsi="Arial Narrow"/>
          <w:snapToGrid w:val="0"/>
          <w:spacing w:val="-8"/>
          <w:sz w:val="16"/>
          <w:szCs w:val="16"/>
        </w:rPr>
        <w:t xml:space="preserve"> This information is not intended to be a substitute for specific individualized tax advice. We suggest that you discuss your specific situation with a qualified tax professional. Asset allocation and diversification are methods used to help manage investment risk; they do not guarantee a profit or protect against investment loss.</w:t>
      </w:r>
    </w:p>
    <w:p w14:paraId="475C57AF" w14:textId="77777777" w:rsidR="002D3AFB" w:rsidRPr="00803BE9" w:rsidRDefault="002D3AFB" w:rsidP="002D3AFB">
      <w:pPr>
        <w:spacing w:after="0" w:line="240" w:lineRule="auto"/>
        <w:ind w:right="-180"/>
        <w:jc w:val="both"/>
        <w:rPr>
          <w:rFonts w:ascii="Arial Narrow" w:eastAsia="Calibri" w:hAnsi="Arial Narrow" w:cs="Times New Roman"/>
          <w:snapToGrid w:val="0"/>
          <w:spacing w:val="-8"/>
          <w:sz w:val="2"/>
          <w:szCs w:val="2"/>
        </w:rPr>
      </w:pPr>
    </w:p>
    <w:p w14:paraId="5F12F11E" w14:textId="75DB2B80" w:rsidR="0025300C" w:rsidRPr="002D3AFB" w:rsidRDefault="002D3AFB" w:rsidP="002D3AFB">
      <w:pPr>
        <w:spacing w:after="0" w:line="240" w:lineRule="auto"/>
        <w:ind w:right="-180"/>
        <w:jc w:val="both"/>
        <w:rPr>
          <w:rFonts w:ascii="Arial Narrow" w:eastAsia="Calibri" w:hAnsi="Arial Narrow" w:cs="Times New Roman"/>
          <w:snapToGrid w:val="0"/>
          <w:spacing w:val="-8"/>
          <w:sz w:val="15"/>
          <w:szCs w:val="15"/>
        </w:rPr>
      </w:pPr>
      <w:r w:rsidRPr="00084423">
        <w:rPr>
          <w:rFonts w:ascii="Arial Narrow" w:eastAsia="Calibri" w:hAnsi="Arial Narrow" w:cs="Times New Roman"/>
          <w:snapToGrid w:val="0"/>
          <w:spacing w:val="-8"/>
          <w:sz w:val="15"/>
          <w:szCs w:val="15"/>
        </w:rPr>
        <w:t>Sources: MarketWatch 11/1/2020, GuggenheimInvestments.com, The Motley Fool, WisdomTree.com. Contents Provided by The Academy of Preferred Financial Advisors; Academy of Preferred Financial Advisors, Inc.© 2020</w:t>
      </w:r>
    </w:p>
    <w:sectPr w:rsidR="0025300C" w:rsidRPr="002D3AFB" w:rsidSect="001B0DC3">
      <w:type w:val="continuous"/>
      <w:pgSz w:w="12240" w:h="15840"/>
      <w:pgMar w:top="1440" w:right="540" w:bottom="14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FB0B7" w14:textId="77777777" w:rsidR="00E32322" w:rsidRDefault="00E32322" w:rsidP="00F96DED">
      <w:pPr>
        <w:spacing w:after="0" w:line="240" w:lineRule="auto"/>
      </w:pPr>
      <w:r>
        <w:separator/>
      </w:r>
    </w:p>
  </w:endnote>
  <w:endnote w:type="continuationSeparator" w:id="0">
    <w:p w14:paraId="6E63FBDC" w14:textId="77777777" w:rsidR="00E32322" w:rsidRDefault="00E32322" w:rsidP="00F9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372A6" w14:textId="77777777" w:rsidR="00E32322" w:rsidRDefault="00E32322" w:rsidP="00F96DED">
      <w:pPr>
        <w:spacing w:after="0" w:line="240" w:lineRule="auto"/>
      </w:pPr>
      <w:r>
        <w:separator/>
      </w:r>
    </w:p>
  </w:footnote>
  <w:footnote w:type="continuationSeparator" w:id="0">
    <w:p w14:paraId="34F3A2F2" w14:textId="77777777" w:rsidR="00E32322" w:rsidRDefault="00E32322" w:rsidP="00F96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55976"/>
    <w:multiLevelType w:val="multilevel"/>
    <w:tmpl w:val="98D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D3231"/>
    <w:multiLevelType w:val="hybridMultilevel"/>
    <w:tmpl w:val="CCB82E9C"/>
    <w:lvl w:ilvl="0" w:tplc="82BAB854">
      <w:start w:val="1"/>
      <w:numFmt w:val="decimal"/>
      <w:lvlText w:val="%1."/>
      <w:lvlJc w:val="left"/>
      <w:pPr>
        <w:ind w:left="495" w:hanging="360"/>
      </w:pPr>
      <w:rPr>
        <w:rFonts w:hint="default"/>
        <w:b/>
        <w:color w:val="2F5496" w:themeColor="accent5" w:themeShade="BF"/>
        <w:sz w:val="44"/>
        <w:szCs w:val="4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17095B68"/>
    <w:multiLevelType w:val="multilevel"/>
    <w:tmpl w:val="FF3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A2552"/>
    <w:multiLevelType w:val="hybridMultilevel"/>
    <w:tmpl w:val="0D0C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556E3"/>
    <w:multiLevelType w:val="multilevel"/>
    <w:tmpl w:val="EF8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E3168"/>
    <w:multiLevelType w:val="hybridMultilevel"/>
    <w:tmpl w:val="21F41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323AB"/>
    <w:multiLevelType w:val="hybridMultilevel"/>
    <w:tmpl w:val="43EE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8167C"/>
    <w:multiLevelType w:val="multilevel"/>
    <w:tmpl w:val="98D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8E42F8"/>
    <w:multiLevelType w:val="hybridMultilevel"/>
    <w:tmpl w:val="B7EC92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706540"/>
    <w:multiLevelType w:val="hybridMultilevel"/>
    <w:tmpl w:val="D35870A0"/>
    <w:lvl w:ilvl="0" w:tplc="1D6E4E72">
      <w:start w:val="1"/>
      <w:numFmt w:val="bullet"/>
      <w:lvlText w:val=""/>
      <w:lvlJc w:val="left"/>
      <w:pPr>
        <w:ind w:left="720" w:hanging="360"/>
      </w:pPr>
      <w:rPr>
        <w:rFonts w:ascii="Wingdings" w:hAnsi="Wingdings" w:hint="default"/>
        <w:b/>
        <w:i w:val="0"/>
        <w:color w:val="548DD4"/>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 w15:restartNumberingAfterBreak="0">
    <w:nsid w:val="31E02919"/>
    <w:multiLevelType w:val="hybridMultilevel"/>
    <w:tmpl w:val="1092FCD8"/>
    <w:lvl w:ilvl="0" w:tplc="B2B0947A">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268CE"/>
    <w:multiLevelType w:val="hybridMultilevel"/>
    <w:tmpl w:val="E8D271BC"/>
    <w:lvl w:ilvl="0" w:tplc="0409000D">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E6E7A"/>
    <w:multiLevelType w:val="multilevel"/>
    <w:tmpl w:val="1FA0C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7007FE"/>
    <w:multiLevelType w:val="multilevel"/>
    <w:tmpl w:val="934A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012D4D"/>
    <w:multiLevelType w:val="multilevel"/>
    <w:tmpl w:val="2EB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AB4B93"/>
    <w:multiLevelType w:val="multilevel"/>
    <w:tmpl w:val="F850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58091B"/>
    <w:multiLevelType w:val="multilevel"/>
    <w:tmpl w:val="0426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F20A5F"/>
    <w:multiLevelType w:val="multilevel"/>
    <w:tmpl w:val="32B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7E5CCD"/>
    <w:multiLevelType w:val="multilevel"/>
    <w:tmpl w:val="E954B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623857"/>
    <w:multiLevelType w:val="hybridMultilevel"/>
    <w:tmpl w:val="4918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3035E"/>
    <w:multiLevelType w:val="multilevel"/>
    <w:tmpl w:val="C340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FD4916"/>
    <w:multiLevelType w:val="hybridMultilevel"/>
    <w:tmpl w:val="7C16C846"/>
    <w:lvl w:ilvl="0" w:tplc="B1CC834E">
      <w:start w:val="1"/>
      <w:numFmt w:val="decimal"/>
      <w:lvlText w:val="%1."/>
      <w:lvlJc w:val="left"/>
      <w:pPr>
        <w:ind w:left="678" w:hanging="360"/>
      </w:pPr>
      <w:rPr>
        <w:rFonts w:ascii="Copperplate Gothic Light" w:hAnsi="Copperplate Gothic Light" w:hint="default"/>
        <w:color w:val="171717" w:themeColor="background2" w:themeShade="1A"/>
        <w:sz w:val="24"/>
        <w:szCs w:val="32"/>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2" w15:restartNumberingAfterBreak="0">
    <w:nsid w:val="70070707"/>
    <w:multiLevelType w:val="hybridMultilevel"/>
    <w:tmpl w:val="843A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05525F"/>
    <w:multiLevelType w:val="hybridMultilevel"/>
    <w:tmpl w:val="B82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F0BA5"/>
    <w:multiLevelType w:val="hybridMultilevel"/>
    <w:tmpl w:val="46BC18EC"/>
    <w:lvl w:ilvl="0" w:tplc="61383E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24297"/>
    <w:multiLevelType w:val="hybridMultilevel"/>
    <w:tmpl w:val="B450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23"/>
  </w:num>
  <w:num w:numId="4">
    <w:abstractNumId w:val="9"/>
  </w:num>
  <w:num w:numId="5">
    <w:abstractNumId w:val="19"/>
  </w:num>
  <w:num w:numId="6">
    <w:abstractNumId w:val="3"/>
  </w:num>
  <w:num w:numId="7">
    <w:abstractNumId w:val="6"/>
  </w:num>
  <w:num w:numId="8">
    <w:abstractNumId w:val="10"/>
  </w:num>
  <w:num w:numId="9">
    <w:abstractNumId w:val="22"/>
  </w:num>
  <w:num w:numId="10">
    <w:abstractNumId w:val="13"/>
  </w:num>
  <w:num w:numId="11">
    <w:abstractNumId w:val="5"/>
  </w:num>
  <w:num w:numId="12">
    <w:abstractNumId w:val="16"/>
  </w:num>
  <w:num w:numId="13">
    <w:abstractNumId w:val="1"/>
  </w:num>
  <w:num w:numId="14">
    <w:abstractNumId w:val="20"/>
  </w:num>
  <w:num w:numId="15">
    <w:abstractNumId w:val="18"/>
    <w:lvlOverride w:ilvl="0">
      <w:lvl w:ilvl="0">
        <w:numFmt w:val="decimal"/>
        <w:lvlText w:val="%1."/>
        <w:lvlJc w:val="left"/>
      </w:lvl>
    </w:lvlOverride>
  </w:num>
  <w:num w:numId="16">
    <w:abstractNumId w:val="21"/>
  </w:num>
  <w:num w:numId="17">
    <w:abstractNumId w:val="14"/>
  </w:num>
  <w:num w:numId="18">
    <w:abstractNumId w:val="15"/>
  </w:num>
  <w:num w:numId="19">
    <w:abstractNumId w:val="4"/>
  </w:num>
  <w:num w:numId="20">
    <w:abstractNumId w:val="11"/>
  </w:num>
  <w:num w:numId="21">
    <w:abstractNumId w:val="7"/>
  </w:num>
  <w:num w:numId="22">
    <w:abstractNumId w:val="0"/>
  </w:num>
  <w:num w:numId="23">
    <w:abstractNumId w:val="2"/>
  </w:num>
  <w:num w:numId="24">
    <w:abstractNumId w:val="17"/>
  </w:num>
  <w:num w:numId="25">
    <w:abstractNumId w:val="2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A5"/>
    <w:rsid w:val="000027B2"/>
    <w:rsid w:val="000121C0"/>
    <w:rsid w:val="00020D61"/>
    <w:rsid w:val="00023FE8"/>
    <w:rsid w:val="00024375"/>
    <w:rsid w:val="00025370"/>
    <w:rsid w:val="0002550F"/>
    <w:rsid w:val="000270A6"/>
    <w:rsid w:val="00027BF7"/>
    <w:rsid w:val="00032D50"/>
    <w:rsid w:val="00033129"/>
    <w:rsid w:val="0003332B"/>
    <w:rsid w:val="000452A8"/>
    <w:rsid w:val="00046BBF"/>
    <w:rsid w:val="0004704C"/>
    <w:rsid w:val="0004735A"/>
    <w:rsid w:val="0005165D"/>
    <w:rsid w:val="000551BE"/>
    <w:rsid w:val="0006153C"/>
    <w:rsid w:val="00061FA2"/>
    <w:rsid w:val="0006236A"/>
    <w:rsid w:val="0006648D"/>
    <w:rsid w:val="00067F12"/>
    <w:rsid w:val="000708B5"/>
    <w:rsid w:val="00070C5D"/>
    <w:rsid w:val="00072004"/>
    <w:rsid w:val="000725AB"/>
    <w:rsid w:val="00074A3C"/>
    <w:rsid w:val="0007621C"/>
    <w:rsid w:val="0007693E"/>
    <w:rsid w:val="00083814"/>
    <w:rsid w:val="0008464F"/>
    <w:rsid w:val="00087C9E"/>
    <w:rsid w:val="00092C29"/>
    <w:rsid w:val="000A266E"/>
    <w:rsid w:val="000A5444"/>
    <w:rsid w:val="000A6063"/>
    <w:rsid w:val="000B0E09"/>
    <w:rsid w:val="000B27FC"/>
    <w:rsid w:val="000B36D5"/>
    <w:rsid w:val="000B42A6"/>
    <w:rsid w:val="000B7343"/>
    <w:rsid w:val="000C2A41"/>
    <w:rsid w:val="000C6099"/>
    <w:rsid w:val="000D01D5"/>
    <w:rsid w:val="000D4E94"/>
    <w:rsid w:val="000D78F2"/>
    <w:rsid w:val="000D7D67"/>
    <w:rsid w:val="000E032C"/>
    <w:rsid w:val="000E1343"/>
    <w:rsid w:val="000E18E2"/>
    <w:rsid w:val="000E299C"/>
    <w:rsid w:val="000E632C"/>
    <w:rsid w:val="000E73DA"/>
    <w:rsid w:val="000E7D90"/>
    <w:rsid w:val="000F0B1D"/>
    <w:rsid w:val="000F23E8"/>
    <w:rsid w:val="000F507D"/>
    <w:rsid w:val="001023C8"/>
    <w:rsid w:val="00106BE5"/>
    <w:rsid w:val="00114C90"/>
    <w:rsid w:val="001152EB"/>
    <w:rsid w:val="00124583"/>
    <w:rsid w:val="00127EC6"/>
    <w:rsid w:val="001306B1"/>
    <w:rsid w:val="00130A0B"/>
    <w:rsid w:val="00131650"/>
    <w:rsid w:val="0013270F"/>
    <w:rsid w:val="0013291B"/>
    <w:rsid w:val="00133DC1"/>
    <w:rsid w:val="00134AB8"/>
    <w:rsid w:val="001360C1"/>
    <w:rsid w:val="00137B14"/>
    <w:rsid w:val="00140E35"/>
    <w:rsid w:val="00143EA8"/>
    <w:rsid w:val="00152925"/>
    <w:rsid w:val="00153691"/>
    <w:rsid w:val="00160567"/>
    <w:rsid w:val="001620DB"/>
    <w:rsid w:val="00165C17"/>
    <w:rsid w:val="00166EE7"/>
    <w:rsid w:val="001701C7"/>
    <w:rsid w:val="001721F5"/>
    <w:rsid w:val="0017313F"/>
    <w:rsid w:val="0017385F"/>
    <w:rsid w:val="00181CDB"/>
    <w:rsid w:val="0018245A"/>
    <w:rsid w:val="00183F06"/>
    <w:rsid w:val="0018554D"/>
    <w:rsid w:val="00186C1E"/>
    <w:rsid w:val="00191589"/>
    <w:rsid w:val="001941E5"/>
    <w:rsid w:val="001A4480"/>
    <w:rsid w:val="001A59EE"/>
    <w:rsid w:val="001A5D07"/>
    <w:rsid w:val="001A672C"/>
    <w:rsid w:val="001A71AF"/>
    <w:rsid w:val="001B0DC3"/>
    <w:rsid w:val="001B0F16"/>
    <w:rsid w:val="001B2836"/>
    <w:rsid w:val="001B42AD"/>
    <w:rsid w:val="001C1713"/>
    <w:rsid w:val="001C2720"/>
    <w:rsid w:val="001C4164"/>
    <w:rsid w:val="001C60AE"/>
    <w:rsid w:val="001C64B8"/>
    <w:rsid w:val="001D0B36"/>
    <w:rsid w:val="001D4473"/>
    <w:rsid w:val="001D5768"/>
    <w:rsid w:val="001D5E96"/>
    <w:rsid w:val="001D6E16"/>
    <w:rsid w:val="001D7ACE"/>
    <w:rsid w:val="001E24D5"/>
    <w:rsid w:val="001E3586"/>
    <w:rsid w:val="001E649C"/>
    <w:rsid w:val="001F226D"/>
    <w:rsid w:val="001F3247"/>
    <w:rsid w:val="001F378F"/>
    <w:rsid w:val="001F3E52"/>
    <w:rsid w:val="001F6721"/>
    <w:rsid w:val="001F6C6D"/>
    <w:rsid w:val="001F7AB9"/>
    <w:rsid w:val="001F7F19"/>
    <w:rsid w:val="002016C8"/>
    <w:rsid w:val="0020340A"/>
    <w:rsid w:val="00205F8F"/>
    <w:rsid w:val="00211931"/>
    <w:rsid w:val="00214CF5"/>
    <w:rsid w:val="0021632F"/>
    <w:rsid w:val="0022196F"/>
    <w:rsid w:val="002229AF"/>
    <w:rsid w:val="00231C1C"/>
    <w:rsid w:val="002345B3"/>
    <w:rsid w:val="0023699F"/>
    <w:rsid w:val="00241CA1"/>
    <w:rsid w:val="00245B9E"/>
    <w:rsid w:val="0024601C"/>
    <w:rsid w:val="002460E3"/>
    <w:rsid w:val="00246215"/>
    <w:rsid w:val="00246EA7"/>
    <w:rsid w:val="00251F91"/>
    <w:rsid w:val="0025300C"/>
    <w:rsid w:val="002540CD"/>
    <w:rsid w:val="0026109C"/>
    <w:rsid w:val="00262DE1"/>
    <w:rsid w:val="00265676"/>
    <w:rsid w:val="00267609"/>
    <w:rsid w:val="002706B3"/>
    <w:rsid w:val="0027351A"/>
    <w:rsid w:val="00276CAC"/>
    <w:rsid w:val="0028482F"/>
    <w:rsid w:val="00292990"/>
    <w:rsid w:val="0029362C"/>
    <w:rsid w:val="0029731D"/>
    <w:rsid w:val="00297394"/>
    <w:rsid w:val="002A0290"/>
    <w:rsid w:val="002A1A2D"/>
    <w:rsid w:val="002A1C0E"/>
    <w:rsid w:val="002A244B"/>
    <w:rsid w:val="002A40A9"/>
    <w:rsid w:val="002A60CB"/>
    <w:rsid w:val="002B4713"/>
    <w:rsid w:val="002B607B"/>
    <w:rsid w:val="002B6A32"/>
    <w:rsid w:val="002B6D20"/>
    <w:rsid w:val="002D2A90"/>
    <w:rsid w:val="002D3AFB"/>
    <w:rsid w:val="002D66FE"/>
    <w:rsid w:val="002E22D9"/>
    <w:rsid w:val="002E271A"/>
    <w:rsid w:val="002E52BE"/>
    <w:rsid w:val="002F31ED"/>
    <w:rsid w:val="002F38D5"/>
    <w:rsid w:val="002F459E"/>
    <w:rsid w:val="002F4747"/>
    <w:rsid w:val="003008FA"/>
    <w:rsid w:val="00302FFC"/>
    <w:rsid w:val="003041C6"/>
    <w:rsid w:val="003065CF"/>
    <w:rsid w:val="00306773"/>
    <w:rsid w:val="00310AEE"/>
    <w:rsid w:val="003122A8"/>
    <w:rsid w:val="003137A7"/>
    <w:rsid w:val="003209D0"/>
    <w:rsid w:val="00320DA0"/>
    <w:rsid w:val="003226EA"/>
    <w:rsid w:val="00322D29"/>
    <w:rsid w:val="003242A6"/>
    <w:rsid w:val="0033091F"/>
    <w:rsid w:val="00330CE7"/>
    <w:rsid w:val="00332DA2"/>
    <w:rsid w:val="003330FD"/>
    <w:rsid w:val="0033321E"/>
    <w:rsid w:val="003356F8"/>
    <w:rsid w:val="003364FF"/>
    <w:rsid w:val="00341C6C"/>
    <w:rsid w:val="00343165"/>
    <w:rsid w:val="00343A0B"/>
    <w:rsid w:val="00344986"/>
    <w:rsid w:val="00351B45"/>
    <w:rsid w:val="0035222F"/>
    <w:rsid w:val="00353A84"/>
    <w:rsid w:val="00356045"/>
    <w:rsid w:val="00376806"/>
    <w:rsid w:val="00376FCC"/>
    <w:rsid w:val="00377506"/>
    <w:rsid w:val="00380CF0"/>
    <w:rsid w:val="0038225E"/>
    <w:rsid w:val="00382B43"/>
    <w:rsid w:val="00382EFB"/>
    <w:rsid w:val="003879A3"/>
    <w:rsid w:val="003904A0"/>
    <w:rsid w:val="00393C3F"/>
    <w:rsid w:val="00396F24"/>
    <w:rsid w:val="003B12C6"/>
    <w:rsid w:val="003B1533"/>
    <w:rsid w:val="003B2BAA"/>
    <w:rsid w:val="003B3430"/>
    <w:rsid w:val="003B4C1C"/>
    <w:rsid w:val="003B4D64"/>
    <w:rsid w:val="003B5CE5"/>
    <w:rsid w:val="003B7420"/>
    <w:rsid w:val="003C006B"/>
    <w:rsid w:val="003C0769"/>
    <w:rsid w:val="003C275B"/>
    <w:rsid w:val="003C4020"/>
    <w:rsid w:val="003C4307"/>
    <w:rsid w:val="003C7A5C"/>
    <w:rsid w:val="003D0DED"/>
    <w:rsid w:val="003D2590"/>
    <w:rsid w:val="003D368A"/>
    <w:rsid w:val="003E2277"/>
    <w:rsid w:val="003E52B2"/>
    <w:rsid w:val="003E5BEE"/>
    <w:rsid w:val="003E67C4"/>
    <w:rsid w:val="003E7910"/>
    <w:rsid w:val="003F0401"/>
    <w:rsid w:val="003F0A22"/>
    <w:rsid w:val="003F493F"/>
    <w:rsid w:val="003F7394"/>
    <w:rsid w:val="004015B1"/>
    <w:rsid w:val="00402061"/>
    <w:rsid w:val="00404BEA"/>
    <w:rsid w:val="004065DD"/>
    <w:rsid w:val="00410670"/>
    <w:rsid w:val="004114C1"/>
    <w:rsid w:val="00413107"/>
    <w:rsid w:val="00415758"/>
    <w:rsid w:val="00415ADC"/>
    <w:rsid w:val="0041611E"/>
    <w:rsid w:val="00416574"/>
    <w:rsid w:val="004178B1"/>
    <w:rsid w:val="0042169B"/>
    <w:rsid w:val="00424CE3"/>
    <w:rsid w:val="00433B92"/>
    <w:rsid w:val="00435C24"/>
    <w:rsid w:val="0043732A"/>
    <w:rsid w:val="00437919"/>
    <w:rsid w:val="00437D7B"/>
    <w:rsid w:val="00445F55"/>
    <w:rsid w:val="00451B10"/>
    <w:rsid w:val="004521EA"/>
    <w:rsid w:val="00453062"/>
    <w:rsid w:val="00457B6F"/>
    <w:rsid w:val="00460911"/>
    <w:rsid w:val="00464776"/>
    <w:rsid w:val="00464CC3"/>
    <w:rsid w:val="00466C0F"/>
    <w:rsid w:val="004674AE"/>
    <w:rsid w:val="004701FB"/>
    <w:rsid w:val="0047042E"/>
    <w:rsid w:val="00473E0B"/>
    <w:rsid w:val="004764D9"/>
    <w:rsid w:val="00476B5B"/>
    <w:rsid w:val="00476F2B"/>
    <w:rsid w:val="0048329A"/>
    <w:rsid w:val="00492E2A"/>
    <w:rsid w:val="00496C3E"/>
    <w:rsid w:val="004A0C00"/>
    <w:rsid w:val="004A0E57"/>
    <w:rsid w:val="004A176B"/>
    <w:rsid w:val="004A2155"/>
    <w:rsid w:val="004A5CBE"/>
    <w:rsid w:val="004A6B65"/>
    <w:rsid w:val="004A73C9"/>
    <w:rsid w:val="004A7D88"/>
    <w:rsid w:val="004B0691"/>
    <w:rsid w:val="004B38AB"/>
    <w:rsid w:val="004B6417"/>
    <w:rsid w:val="004B6E01"/>
    <w:rsid w:val="004B7EC0"/>
    <w:rsid w:val="004C38FC"/>
    <w:rsid w:val="004C5224"/>
    <w:rsid w:val="004C6A14"/>
    <w:rsid w:val="004D2088"/>
    <w:rsid w:val="004D436B"/>
    <w:rsid w:val="004D62FD"/>
    <w:rsid w:val="004D653A"/>
    <w:rsid w:val="004E1508"/>
    <w:rsid w:val="004E3851"/>
    <w:rsid w:val="004E5890"/>
    <w:rsid w:val="004F4A7A"/>
    <w:rsid w:val="004F6666"/>
    <w:rsid w:val="004F75D0"/>
    <w:rsid w:val="00500461"/>
    <w:rsid w:val="0050103B"/>
    <w:rsid w:val="00501EB8"/>
    <w:rsid w:val="005063BE"/>
    <w:rsid w:val="00506BBD"/>
    <w:rsid w:val="00510D79"/>
    <w:rsid w:val="00512B0E"/>
    <w:rsid w:val="0051302F"/>
    <w:rsid w:val="00513A1F"/>
    <w:rsid w:val="00514E06"/>
    <w:rsid w:val="00514F02"/>
    <w:rsid w:val="00520A64"/>
    <w:rsid w:val="0052350E"/>
    <w:rsid w:val="0052392C"/>
    <w:rsid w:val="00532158"/>
    <w:rsid w:val="005419E9"/>
    <w:rsid w:val="00541C3E"/>
    <w:rsid w:val="005459C2"/>
    <w:rsid w:val="005471E5"/>
    <w:rsid w:val="00547D68"/>
    <w:rsid w:val="00553560"/>
    <w:rsid w:val="00555129"/>
    <w:rsid w:val="00563D73"/>
    <w:rsid w:val="00563E9F"/>
    <w:rsid w:val="00564E16"/>
    <w:rsid w:val="00567216"/>
    <w:rsid w:val="005704F8"/>
    <w:rsid w:val="00571046"/>
    <w:rsid w:val="00572B7D"/>
    <w:rsid w:val="00580F4E"/>
    <w:rsid w:val="005822D1"/>
    <w:rsid w:val="0058374A"/>
    <w:rsid w:val="00583968"/>
    <w:rsid w:val="005924C4"/>
    <w:rsid w:val="00595B9B"/>
    <w:rsid w:val="005960D1"/>
    <w:rsid w:val="00596D0E"/>
    <w:rsid w:val="005A0869"/>
    <w:rsid w:val="005A08CC"/>
    <w:rsid w:val="005A4A7D"/>
    <w:rsid w:val="005C6D0D"/>
    <w:rsid w:val="005D3AC7"/>
    <w:rsid w:val="005D3CFD"/>
    <w:rsid w:val="005E1549"/>
    <w:rsid w:val="005E45D3"/>
    <w:rsid w:val="005E63B5"/>
    <w:rsid w:val="005F4F51"/>
    <w:rsid w:val="005F64A3"/>
    <w:rsid w:val="005F6833"/>
    <w:rsid w:val="005F7970"/>
    <w:rsid w:val="006020F6"/>
    <w:rsid w:val="006103BA"/>
    <w:rsid w:val="006105C6"/>
    <w:rsid w:val="0061571D"/>
    <w:rsid w:val="00621329"/>
    <w:rsid w:val="00622C14"/>
    <w:rsid w:val="006236C1"/>
    <w:rsid w:val="00624E72"/>
    <w:rsid w:val="00626C36"/>
    <w:rsid w:val="006306FE"/>
    <w:rsid w:val="006340FC"/>
    <w:rsid w:val="006349F3"/>
    <w:rsid w:val="006412B8"/>
    <w:rsid w:val="00642AE1"/>
    <w:rsid w:val="00642C0F"/>
    <w:rsid w:val="00652E7D"/>
    <w:rsid w:val="00656B2F"/>
    <w:rsid w:val="0066164B"/>
    <w:rsid w:val="00666F38"/>
    <w:rsid w:val="006715B9"/>
    <w:rsid w:val="00671D25"/>
    <w:rsid w:val="006725EF"/>
    <w:rsid w:val="00672BED"/>
    <w:rsid w:val="006740DF"/>
    <w:rsid w:val="00676140"/>
    <w:rsid w:val="0068575C"/>
    <w:rsid w:val="00690033"/>
    <w:rsid w:val="006959F3"/>
    <w:rsid w:val="00696C22"/>
    <w:rsid w:val="00697FEC"/>
    <w:rsid w:val="006A53CC"/>
    <w:rsid w:val="006B1CE8"/>
    <w:rsid w:val="006B4FE7"/>
    <w:rsid w:val="006C7641"/>
    <w:rsid w:val="006C7FF0"/>
    <w:rsid w:val="006C7FFC"/>
    <w:rsid w:val="006D3330"/>
    <w:rsid w:val="006D4DEF"/>
    <w:rsid w:val="006E0110"/>
    <w:rsid w:val="006E2082"/>
    <w:rsid w:val="006F30D1"/>
    <w:rsid w:val="006F5DE4"/>
    <w:rsid w:val="0070285F"/>
    <w:rsid w:val="0070426A"/>
    <w:rsid w:val="00704CAC"/>
    <w:rsid w:val="0070629B"/>
    <w:rsid w:val="0071007F"/>
    <w:rsid w:val="007112DD"/>
    <w:rsid w:val="00711686"/>
    <w:rsid w:val="007123E6"/>
    <w:rsid w:val="007129A3"/>
    <w:rsid w:val="007264DC"/>
    <w:rsid w:val="00726994"/>
    <w:rsid w:val="00727BB9"/>
    <w:rsid w:val="00732226"/>
    <w:rsid w:val="0073505B"/>
    <w:rsid w:val="00737692"/>
    <w:rsid w:val="00745892"/>
    <w:rsid w:val="0075456D"/>
    <w:rsid w:val="00755DE1"/>
    <w:rsid w:val="00761239"/>
    <w:rsid w:val="00766450"/>
    <w:rsid w:val="007667AD"/>
    <w:rsid w:val="00767B82"/>
    <w:rsid w:val="007707EA"/>
    <w:rsid w:val="0077387B"/>
    <w:rsid w:val="007831C1"/>
    <w:rsid w:val="007855A5"/>
    <w:rsid w:val="00785C37"/>
    <w:rsid w:val="00792EF0"/>
    <w:rsid w:val="0079420A"/>
    <w:rsid w:val="00795128"/>
    <w:rsid w:val="007954C9"/>
    <w:rsid w:val="0079637B"/>
    <w:rsid w:val="00796BDD"/>
    <w:rsid w:val="00796C47"/>
    <w:rsid w:val="00797A9D"/>
    <w:rsid w:val="007A09E5"/>
    <w:rsid w:val="007A13BA"/>
    <w:rsid w:val="007A2271"/>
    <w:rsid w:val="007A3500"/>
    <w:rsid w:val="007A410D"/>
    <w:rsid w:val="007A54CE"/>
    <w:rsid w:val="007B19A7"/>
    <w:rsid w:val="007B394E"/>
    <w:rsid w:val="007B7CB4"/>
    <w:rsid w:val="007C22D1"/>
    <w:rsid w:val="007D1104"/>
    <w:rsid w:val="007D31AA"/>
    <w:rsid w:val="007D329D"/>
    <w:rsid w:val="007D5C11"/>
    <w:rsid w:val="007E31CA"/>
    <w:rsid w:val="007E3EF9"/>
    <w:rsid w:val="007E7E21"/>
    <w:rsid w:val="007F0DA5"/>
    <w:rsid w:val="007F167C"/>
    <w:rsid w:val="007F41EA"/>
    <w:rsid w:val="007F6CE1"/>
    <w:rsid w:val="007F6FC7"/>
    <w:rsid w:val="007F7C77"/>
    <w:rsid w:val="0080472E"/>
    <w:rsid w:val="0080689E"/>
    <w:rsid w:val="00806ED6"/>
    <w:rsid w:val="00807F85"/>
    <w:rsid w:val="00810415"/>
    <w:rsid w:val="008126A6"/>
    <w:rsid w:val="00816F16"/>
    <w:rsid w:val="00817B1E"/>
    <w:rsid w:val="00821E5F"/>
    <w:rsid w:val="00822066"/>
    <w:rsid w:val="008227D5"/>
    <w:rsid w:val="00822C79"/>
    <w:rsid w:val="00822F51"/>
    <w:rsid w:val="00824301"/>
    <w:rsid w:val="00826DE6"/>
    <w:rsid w:val="008279BF"/>
    <w:rsid w:val="008307AA"/>
    <w:rsid w:val="00830E48"/>
    <w:rsid w:val="00831651"/>
    <w:rsid w:val="00832B35"/>
    <w:rsid w:val="008362F3"/>
    <w:rsid w:val="0084765E"/>
    <w:rsid w:val="00847E13"/>
    <w:rsid w:val="008616AC"/>
    <w:rsid w:val="00863676"/>
    <w:rsid w:val="00863D51"/>
    <w:rsid w:val="00863EC7"/>
    <w:rsid w:val="00866205"/>
    <w:rsid w:val="008723D1"/>
    <w:rsid w:val="008744E4"/>
    <w:rsid w:val="008750CE"/>
    <w:rsid w:val="00876846"/>
    <w:rsid w:val="008852AF"/>
    <w:rsid w:val="008858E4"/>
    <w:rsid w:val="008859A5"/>
    <w:rsid w:val="00891174"/>
    <w:rsid w:val="008952F8"/>
    <w:rsid w:val="008953E8"/>
    <w:rsid w:val="00895E67"/>
    <w:rsid w:val="008A06B8"/>
    <w:rsid w:val="008A52F0"/>
    <w:rsid w:val="008A6070"/>
    <w:rsid w:val="008B2979"/>
    <w:rsid w:val="008B30C7"/>
    <w:rsid w:val="008C0A61"/>
    <w:rsid w:val="008C7054"/>
    <w:rsid w:val="008C7B20"/>
    <w:rsid w:val="008D0D0A"/>
    <w:rsid w:val="008D637B"/>
    <w:rsid w:val="008D6FB3"/>
    <w:rsid w:val="008E37AE"/>
    <w:rsid w:val="008E698B"/>
    <w:rsid w:val="008F4683"/>
    <w:rsid w:val="008F4D02"/>
    <w:rsid w:val="008F50BF"/>
    <w:rsid w:val="008F625B"/>
    <w:rsid w:val="0090557C"/>
    <w:rsid w:val="0091056D"/>
    <w:rsid w:val="0091259C"/>
    <w:rsid w:val="009234E6"/>
    <w:rsid w:val="00923F46"/>
    <w:rsid w:val="0092470C"/>
    <w:rsid w:val="00935B22"/>
    <w:rsid w:val="00936638"/>
    <w:rsid w:val="009458E9"/>
    <w:rsid w:val="00950D5A"/>
    <w:rsid w:val="00950E09"/>
    <w:rsid w:val="00952BCB"/>
    <w:rsid w:val="00953655"/>
    <w:rsid w:val="00955DAF"/>
    <w:rsid w:val="00962C0D"/>
    <w:rsid w:val="00962D5A"/>
    <w:rsid w:val="00964641"/>
    <w:rsid w:val="00966484"/>
    <w:rsid w:val="00966FAD"/>
    <w:rsid w:val="00967582"/>
    <w:rsid w:val="00970A99"/>
    <w:rsid w:val="009747FC"/>
    <w:rsid w:val="00987B00"/>
    <w:rsid w:val="009904C5"/>
    <w:rsid w:val="009907EF"/>
    <w:rsid w:val="0099481F"/>
    <w:rsid w:val="009962E2"/>
    <w:rsid w:val="009979F0"/>
    <w:rsid w:val="009A046E"/>
    <w:rsid w:val="009C1029"/>
    <w:rsid w:val="009C2117"/>
    <w:rsid w:val="009C2B40"/>
    <w:rsid w:val="009C4BB4"/>
    <w:rsid w:val="009D1E82"/>
    <w:rsid w:val="009D2001"/>
    <w:rsid w:val="009D214C"/>
    <w:rsid w:val="009D25B0"/>
    <w:rsid w:val="009D4BF8"/>
    <w:rsid w:val="009D6FED"/>
    <w:rsid w:val="009E0E19"/>
    <w:rsid w:val="009E153A"/>
    <w:rsid w:val="009E1D89"/>
    <w:rsid w:val="009E5DD3"/>
    <w:rsid w:val="009F0354"/>
    <w:rsid w:val="009F1234"/>
    <w:rsid w:val="009F2CE2"/>
    <w:rsid w:val="009F7D42"/>
    <w:rsid w:val="00A01661"/>
    <w:rsid w:val="00A01E99"/>
    <w:rsid w:val="00A04830"/>
    <w:rsid w:val="00A048D2"/>
    <w:rsid w:val="00A058CE"/>
    <w:rsid w:val="00A14357"/>
    <w:rsid w:val="00A17FCB"/>
    <w:rsid w:val="00A231EF"/>
    <w:rsid w:val="00A36DD5"/>
    <w:rsid w:val="00A40639"/>
    <w:rsid w:val="00A41A5E"/>
    <w:rsid w:val="00A44192"/>
    <w:rsid w:val="00A44E25"/>
    <w:rsid w:val="00A537FA"/>
    <w:rsid w:val="00A541C4"/>
    <w:rsid w:val="00A542AC"/>
    <w:rsid w:val="00A5464C"/>
    <w:rsid w:val="00A55820"/>
    <w:rsid w:val="00A57E5A"/>
    <w:rsid w:val="00A60AC0"/>
    <w:rsid w:val="00A651ED"/>
    <w:rsid w:val="00A66854"/>
    <w:rsid w:val="00A66AEF"/>
    <w:rsid w:val="00A70B11"/>
    <w:rsid w:val="00A70B15"/>
    <w:rsid w:val="00A72081"/>
    <w:rsid w:val="00A726E9"/>
    <w:rsid w:val="00A73673"/>
    <w:rsid w:val="00A769AD"/>
    <w:rsid w:val="00A77570"/>
    <w:rsid w:val="00A776AA"/>
    <w:rsid w:val="00A825C3"/>
    <w:rsid w:val="00A91971"/>
    <w:rsid w:val="00A92C2F"/>
    <w:rsid w:val="00A950B8"/>
    <w:rsid w:val="00A9747F"/>
    <w:rsid w:val="00AA0050"/>
    <w:rsid w:val="00AA710E"/>
    <w:rsid w:val="00AA71AB"/>
    <w:rsid w:val="00AB2DA3"/>
    <w:rsid w:val="00AB7D1C"/>
    <w:rsid w:val="00AC0E24"/>
    <w:rsid w:val="00AC486B"/>
    <w:rsid w:val="00AD0695"/>
    <w:rsid w:val="00AD07F4"/>
    <w:rsid w:val="00AD3446"/>
    <w:rsid w:val="00AD4CE9"/>
    <w:rsid w:val="00AD7E7D"/>
    <w:rsid w:val="00AE2193"/>
    <w:rsid w:val="00AE2BE0"/>
    <w:rsid w:val="00AE3F43"/>
    <w:rsid w:val="00AE5E3B"/>
    <w:rsid w:val="00AE658B"/>
    <w:rsid w:val="00AF09DC"/>
    <w:rsid w:val="00B10F8F"/>
    <w:rsid w:val="00B12AE8"/>
    <w:rsid w:val="00B13B52"/>
    <w:rsid w:val="00B16E68"/>
    <w:rsid w:val="00B1762E"/>
    <w:rsid w:val="00B30688"/>
    <w:rsid w:val="00B311C3"/>
    <w:rsid w:val="00B31632"/>
    <w:rsid w:val="00B34FBF"/>
    <w:rsid w:val="00B37F54"/>
    <w:rsid w:val="00B45A0A"/>
    <w:rsid w:val="00B47819"/>
    <w:rsid w:val="00B52EB3"/>
    <w:rsid w:val="00B55C39"/>
    <w:rsid w:val="00B60757"/>
    <w:rsid w:val="00B60BB4"/>
    <w:rsid w:val="00B65A00"/>
    <w:rsid w:val="00B664D5"/>
    <w:rsid w:val="00B67962"/>
    <w:rsid w:val="00B7322A"/>
    <w:rsid w:val="00B732E7"/>
    <w:rsid w:val="00B81822"/>
    <w:rsid w:val="00B83BF7"/>
    <w:rsid w:val="00B85F54"/>
    <w:rsid w:val="00B8618E"/>
    <w:rsid w:val="00B91E56"/>
    <w:rsid w:val="00B92FD7"/>
    <w:rsid w:val="00B949F5"/>
    <w:rsid w:val="00B95861"/>
    <w:rsid w:val="00B9646C"/>
    <w:rsid w:val="00BA0F43"/>
    <w:rsid w:val="00BA187E"/>
    <w:rsid w:val="00BA2A36"/>
    <w:rsid w:val="00BB43D9"/>
    <w:rsid w:val="00BB4FC2"/>
    <w:rsid w:val="00BB5491"/>
    <w:rsid w:val="00BC0F86"/>
    <w:rsid w:val="00BD2A03"/>
    <w:rsid w:val="00BD2E79"/>
    <w:rsid w:val="00BD76E8"/>
    <w:rsid w:val="00BE10DE"/>
    <w:rsid w:val="00BE1574"/>
    <w:rsid w:val="00BE31ED"/>
    <w:rsid w:val="00BE3E09"/>
    <w:rsid w:val="00BE595D"/>
    <w:rsid w:val="00BE6DFC"/>
    <w:rsid w:val="00BE7B1C"/>
    <w:rsid w:val="00BF2752"/>
    <w:rsid w:val="00C026FD"/>
    <w:rsid w:val="00C06BF6"/>
    <w:rsid w:val="00C0717B"/>
    <w:rsid w:val="00C078CA"/>
    <w:rsid w:val="00C12734"/>
    <w:rsid w:val="00C14FD5"/>
    <w:rsid w:val="00C17930"/>
    <w:rsid w:val="00C2226B"/>
    <w:rsid w:val="00C23C22"/>
    <w:rsid w:val="00C24049"/>
    <w:rsid w:val="00C30804"/>
    <w:rsid w:val="00C346F8"/>
    <w:rsid w:val="00C36612"/>
    <w:rsid w:val="00C4173D"/>
    <w:rsid w:val="00C41E4B"/>
    <w:rsid w:val="00C428C1"/>
    <w:rsid w:val="00C44A1E"/>
    <w:rsid w:val="00C44B9A"/>
    <w:rsid w:val="00C46576"/>
    <w:rsid w:val="00C50AD1"/>
    <w:rsid w:val="00C50CBF"/>
    <w:rsid w:val="00C52D14"/>
    <w:rsid w:val="00C64BE0"/>
    <w:rsid w:val="00C6629D"/>
    <w:rsid w:val="00C66B1F"/>
    <w:rsid w:val="00C66DC5"/>
    <w:rsid w:val="00C7777A"/>
    <w:rsid w:val="00C7799F"/>
    <w:rsid w:val="00C80102"/>
    <w:rsid w:val="00C83CE4"/>
    <w:rsid w:val="00C85801"/>
    <w:rsid w:val="00C910C0"/>
    <w:rsid w:val="00C946AF"/>
    <w:rsid w:val="00C96F58"/>
    <w:rsid w:val="00CA3CFA"/>
    <w:rsid w:val="00CB52D6"/>
    <w:rsid w:val="00CB6951"/>
    <w:rsid w:val="00CC13CC"/>
    <w:rsid w:val="00CC1E01"/>
    <w:rsid w:val="00CD000A"/>
    <w:rsid w:val="00CD17A3"/>
    <w:rsid w:val="00CD6FE4"/>
    <w:rsid w:val="00CE1E2D"/>
    <w:rsid w:val="00D025F1"/>
    <w:rsid w:val="00D04359"/>
    <w:rsid w:val="00D04E0F"/>
    <w:rsid w:val="00D0632A"/>
    <w:rsid w:val="00D07C1E"/>
    <w:rsid w:val="00D14D28"/>
    <w:rsid w:val="00D14D99"/>
    <w:rsid w:val="00D16AC8"/>
    <w:rsid w:val="00D16B28"/>
    <w:rsid w:val="00D235F4"/>
    <w:rsid w:val="00D3715E"/>
    <w:rsid w:val="00D40FB0"/>
    <w:rsid w:val="00D431A3"/>
    <w:rsid w:val="00D43E0B"/>
    <w:rsid w:val="00D44589"/>
    <w:rsid w:val="00D5016D"/>
    <w:rsid w:val="00D50A2B"/>
    <w:rsid w:val="00D51E45"/>
    <w:rsid w:val="00D520A3"/>
    <w:rsid w:val="00D52A68"/>
    <w:rsid w:val="00D533A2"/>
    <w:rsid w:val="00D54209"/>
    <w:rsid w:val="00D57347"/>
    <w:rsid w:val="00D61F4F"/>
    <w:rsid w:val="00D66526"/>
    <w:rsid w:val="00D67ABF"/>
    <w:rsid w:val="00D67BF7"/>
    <w:rsid w:val="00D72848"/>
    <w:rsid w:val="00D749DB"/>
    <w:rsid w:val="00D8274A"/>
    <w:rsid w:val="00D86E4A"/>
    <w:rsid w:val="00D90C6A"/>
    <w:rsid w:val="00D94C06"/>
    <w:rsid w:val="00DA13B0"/>
    <w:rsid w:val="00DA3215"/>
    <w:rsid w:val="00DA3FBC"/>
    <w:rsid w:val="00DA4350"/>
    <w:rsid w:val="00DA6C2F"/>
    <w:rsid w:val="00DA7C59"/>
    <w:rsid w:val="00DB551C"/>
    <w:rsid w:val="00DB5CD0"/>
    <w:rsid w:val="00DB67F7"/>
    <w:rsid w:val="00DC1021"/>
    <w:rsid w:val="00DC304D"/>
    <w:rsid w:val="00DC3EB5"/>
    <w:rsid w:val="00DC52F2"/>
    <w:rsid w:val="00DC5B9C"/>
    <w:rsid w:val="00DC7D45"/>
    <w:rsid w:val="00DD4693"/>
    <w:rsid w:val="00DD4E0A"/>
    <w:rsid w:val="00DE02C3"/>
    <w:rsid w:val="00DE13FA"/>
    <w:rsid w:val="00DE2FC7"/>
    <w:rsid w:val="00DE41E4"/>
    <w:rsid w:val="00DE6A15"/>
    <w:rsid w:val="00DF45D7"/>
    <w:rsid w:val="00E015EA"/>
    <w:rsid w:val="00E01E40"/>
    <w:rsid w:val="00E04946"/>
    <w:rsid w:val="00E04C06"/>
    <w:rsid w:val="00E05F6C"/>
    <w:rsid w:val="00E06AE3"/>
    <w:rsid w:val="00E1356C"/>
    <w:rsid w:val="00E16286"/>
    <w:rsid w:val="00E32322"/>
    <w:rsid w:val="00E33924"/>
    <w:rsid w:val="00E34654"/>
    <w:rsid w:val="00E35032"/>
    <w:rsid w:val="00E37604"/>
    <w:rsid w:val="00E44B08"/>
    <w:rsid w:val="00E44C0B"/>
    <w:rsid w:val="00E46B8B"/>
    <w:rsid w:val="00E4763F"/>
    <w:rsid w:val="00E53D65"/>
    <w:rsid w:val="00E53E65"/>
    <w:rsid w:val="00E55798"/>
    <w:rsid w:val="00E56D6C"/>
    <w:rsid w:val="00E56FDC"/>
    <w:rsid w:val="00E60FF8"/>
    <w:rsid w:val="00E614CA"/>
    <w:rsid w:val="00E629CC"/>
    <w:rsid w:val="00E62F8B"/>
    <w:rsid w:val="00E63951"/>
    <w:rsid w:val="00E63CB6"/>
    <w:rsid w:val="00E67826"/>
    <w:rsid w:val="00E73764"/>
    <w:rsid w:val="00E7398B"/>
    <w:rsid w:val="00E76505"/>
    <w:rsid w:val="00E80364"/>
    <w:rsid w:val="00E82C81"/>
    <w:rsid w:val="00E90CD2"/>
    <w:rsid w:val="00E936F0"/>
    <w:rsid w:val="00E941A8"/>
    <w:rsid w:val="00E9597C"/>
    <w:rsid w:val="00EA005E"/>
    <w:rsid w:val="00EA0489"/>
    <w:rsid w:val="00EA2287"/>
    <w:rsid w:val="00EA47B5"/>
    <w:rsid w:val="00EA4BB8"/>
    <w:rsid w:val="00EA4C4E"/>
    <w:rsid w:val="00EA5208"/>
    <w:rsid w:val="00EA695E"/>
    <w:rsid w:val="00EB0E77"/>
    <w:rsid w:val="00EB34A1"/>
    <w:rsid w:val="00EB3893"/>
    <w:rsid w:val="00EB3EAE"/>
    <w:rsid w:val="00EC6B76"/>
    <w:rsid w:val="00ED23FA"/>
    <w:rsid w:val="00ED2F95"/>
    <w:rsid w:val="00EE00E8"/>
    <w:rsid w:val="00EE1949"/>
    <w:rsid w:val="00EE233E"/>
    <w:rsid w:val="00EE2650"/>
    <w:rsid w:val="00EE2A08"/>
    <w:rsid w:val="00EE2D46"/>
    <w:rsid w:val="00EE3A70"/>
    <w:rsid w:val="00EE3EAC"/>
    <w:rsid w:val="00EE4701"/>
    <w:rsid w:val="00EE4DA1"/>
    <w:rsid w:val="00EF1190"/>
    <w:rsid w:val="00EF2D71"/>
    <w:rsid w:val="00EF6D26"/>
    <w:rsid w:val="00F03859"/>
    <w:rsid w:val="00F04DC9"/>
    <w:rsid w:val="00F1098A"/>
    <w:rsid w:val="00F12961"/>
    <w:rsid w:val="00F1405A"/>
    <w:rsid w:val="00F158A0"/>
    <w:rsid w:val="00F17FD1"/>
    <w:rsid w:val="00F2295C"/>
    <w:rsid w:val="00F27510"/>
    <w:rsid w:val="00F30083"/>
    <w:rsid w:val="00F33B4F"/>
    <w:rsid w:val="00F35432"/>
    <w:rsid w:val="00F41DFB"/>
    <w:rsid w:val="00F41E5F"/>
    <w:rsid w:val="00F42664"/>
    <w:rsid w:val="00F43F5F"/>
    <w:rsid w:val="00F46312"/>
    <w:rsid w:val="00F5151F"/>
    <w:rsid w:val="00F53132"/>
    <w:rsid w:val="00F55636"/>
    <w:rsid w:val="00F65192"/>
    <w:rsid w:val="00F736CE"/>
    <w:rsid w:val="00F75467"/>
    <w:rsid w:val="00F75FCB"/>
    <w:rsid w:val="00F765C3"/>
    <w:rsid w:val="00F877EB"/>
    <w:rsid w:val="00F87BE3"/>
    <w:rsid w:val="00F90E60"/>
    <w:rsid w:val="00F910DA"/>
    <w:rsid w:val="00F94622"/>
    <w:rsid w:val="00F96DED"/>
    <w:rsid w:val="00FB6322"/>
    <w:rsid w:val="00FB6BBD"/>
    <w:rsid w:val="00FC209C"/>
    <w:rsid w:val="00FC67B3"/>
    <w:rsid w:val="00FD0A40"/>
    <w:rsid w:val="00FE4A7C"/>
    <w:rsid w:val="00FF1460"/>
    <w:rsid w:val="00FF45DB"/>
    <w:rsid w:val="00FF5787"/>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44DA2C"/>
  <w15:docId w15:val="{7EB812CF-5959-41B6-841D-A1C41D4A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FD"/>
  </w:style>
  <w:style w:type="paragraph" w:styleId="Heading1">
    <w:name w:val="heading 1"/>
    <w:basedOn w:val="Normal"/>
    <w:link w:val="Heading1Char"/>
    <w:uiPriority w:val="9"/>
    <w:qFormat/>
    <w:rsid w:val="00C428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C30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1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75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428C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428C1"/>
    <w:rPr>
      <w:color w:val="0000FF"/>
      <w:u w:val="single"/>
    </w:rPr>
  </w:style>
  <w:style w:type="paragraph" w:styleId="BalloonText">
    <w:name w:val="Balloon Text"/>
    <w:basedOn w:val="Normal"/>
    <w:link w:val="BalloonTextChar"/>
    <w:uiPriority w:val="99"/>
    <w:semiHidden/>
    <w:unhideWhenUsed/>
    <w:rsid w:val="00C42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C1"/>
    <w:rPr>
      <w:rFonts w:ascii="Segoe UI" w:hAnsi="Segoe UI" w:cs="Segoe UI"/>
      <w:sz w:val="18"/>
      <w:szCs w:val="18"/>
    </w:rPr>
  </w:style>
  <w:style w:type="character" w:customStyle="1" w:styleId="bqquotelink">
    <w:name w:val="bqquotelink"/>
    <w:basedOn w:val="DefaultParagraphFont"/>
    <w:rsid w:val="004D2088"/>
  </w:style>
  <w:style w:type="paragraph" w:styleId="ListParagraph">
    <w:name w:val="List Paragraph"/>
    <w:basedOn w:val="Normal"/>
    <w:uiPriority w:val="34"/>
    <w:qFormat/>
    <w:rsid w:val="00696C22"/>
    <w:pPr>
      <w:ind w:left="720"/>
      <w:contextualSpacing/>
    </w:pPr>
  </w:style>
  <w:style w:type="paragraph" w:styleId="Footer">
    <w:name w:val="footer"/>
    <w:basedOn w:val="Normal"/>
    <w:link w:val="FooterChar"/>
    <w:unhideWhenUsed/>
    <w:rsid w:val="00AB2DA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AB2DA3"/>
    <w:rPr>
      <w:rFonts w:ascii="Calibri" w:eastAsia="Calibri" w:hAnsi="Calibri" w:cs="Times New Roman"/>
      <w:sz w:val="24"/>
      <w:szCs w:val="24"/>
      <w:lang w:bidi="en-US"/>
    </w:rPr>
  </w:style>
  <w:style w:type="table" w:styleId="TableGrid">
    <w:name w:val="Table Grid"/>
    <w:basedOn w:val="TableNormal"/>
    <w:uiPriority w:val="39"/>
    <w:rsid w:val="00B3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4FF"/>
  </w:style>
  <w:style w:type="character" w:customStyle="1" w:styleId="label-read-more">
    <w:name w:val="label-read-more"/>
    <w:basedOn w:val="DefaultParagraphFont"/>
    <w:rsid w:val="003364FF"/>
  </w:style>
  <w:style w:type="character" w:styleId="Emphasis">
    <w:name w:val="Emphasis"/>
    <w:basedOn w:val="DefaultParagraphFont"/>
    <w:uiPriority w:val="20"/>
    <w:qFormat/>
    <w:rsid w:val="008852AF"/>
    <w:rPr>
      <w:i/>
      <w:iCs/>
    </w:rPr>
  </w:style>
  <w:style w:type="character" w:styleId="CommentReference">
    <w:name w:val="annotation reference"/>
    <w:basedOn w:val="DefaultParagraphFont"/>
    <w:uiPriority w:val="99"/>
    <w:semiHidden/>
    <w:unhideWhenUsed/>
    <w:rsid w:val="009F1234"/>
    <w:rPr>
      <w:sz w:val="16"/>
      <w:szCs w:val="16"/>
    </w:rPr>
  </w:style>
  <w:style w:type="paragraph" w:styleId="CommentText">
    <w:name w:val="annotation text"/>
    <w:basedOn w:val="Normal"/>
    <w:link w:val="CommentTextChar"/>
    <w:uiPriority w:val="99"/>
    <w:semiHidden/>
    <w:unhideWhenUsed/>
    <w:rsid w:val="009F1234"/>
    <w:pPr>
      <w:spacing w:line="240" w:lineRule="auto"/>
    </w:pPr>
    <w:rPr>
      <w:sz w:val="20"/>
      <w:szCs w:val="20"/>
    </w:rPr>
  </w:style>
  <w:style w:type="character" w:customStyle="1" w:styleId="CommentTextChar">
    <w:name w:val="Comment Text Char"/>
    <w:basedOn w:val="DefaultParagraphFont"/>
    <w:link w:val="CommentText"/>
    <w:uiPriority w:val="99"/>
    <w:semiHidden/>
    <w:rsid w:val="009F1234"/>
    <w:rPr>
      <w:sz w:val="20"/>
      <w:szCs w:val="20"/>
    </w:rPr>
  </w:style>
  <w:style w:type="paragraph" w:styleId="CommentSubject">
    <w:name w:val="annotation subject"/>
    <w:basedOn w:val="CommentText"/>
    <w:next w:val="CommentText"/>
    <w:link w:val="CommentSubjectChar"/>
    <w:uiPriority w:val="99"/>
    <w:semiHidden/>
    <w:unhideWhenUsed/>
    <w:rsid w:val="009F1234"/>
    <w:rPr>
      <w:b/>
      <w:bCs/>
    </w:rPr>
  </w:style>
  <w:style w:type="character" w:customStyle="1" w:styleId="CommentSubjectChar">
    <w:name w:val="Comment Subject Char"/>
    <w:basedOn w:val="CommentTextChar"/>
    <w:link w:val="CommentSubject"/>
    <w:uiPriority w:val="99"/>
    <w:semiHidden/>
    <w:rsid w:val="009F1234"/>
    <w:rPr>
      <w:b/>
      <w:bCs/>
      <w:sz w:val="20"/>
      <w:szCs w:val="20"/>
    </w:rPr>
  </w:style>
  <w:style w:type="character" w:customStyle="1" w:styleId="Heading2Char">
    <w:name w:val="Heading 2 Char"/>
    <w:basedOn w:val="DefaultParagraphFont"/>
    <w:link w:val="Heading2"/>
    <w:uiPriority w:val="9"/>
    <w:rsid w:val="00DC304D"/>
    <w:rPr>
      <w:rFonts w:asciiTheme="majorHAnsi" w:eastAsiaTheme="majorEastAsia" w:hAnsiTheme="majorHAnsi" w:cstheme="majorBidi"/>
      <w:color w:val="2E74B5" w:themeColor="accent1" w:themeShade="BF"/>
      <w:sz w:val="26"/>
      <w:szCs w:val="26"/>
    </w:rPr>
  </w:style>
  <w:style w:type="character" w:customStyle="1" w:styleId="wrapper">
    <w:name w:val="wrapper"/>
    <w:basedOn w:val="DefaultParagraphFont"/>
    <w:rsid w:val="00492E2A"/>
  </w:style>
  <w:style w:type="character" w:customStyle="1" w:styleId="ticker">
    <w:name w:val="ticker"/>
    <w:basedOn w:val="DefaultParagraphFont"/>
    <w:rsid w:val="00492E2A"/>
  </w:style>
  <w:style w:type="character" w:customStyle="1" w:styleId="change">
    <w:name w:val="change"/>
    <w:basedOn w:val="DefaultParagraphFont"/>
    <w:rsid w:val="00492E2A"/>
  </w:style>
  <w:style w:type="character" w:customStyle="1" w:styleId="tgc">
    <w:name w:val="_tgc"/>
    <w:basedOn w:val="DefaultParagraphFont"/>
    <w:rsid w:val="007D1104"/>
  </w:style>
  <w:style w:type="character" w:customStyle="1" w:styleId="Heading3Char">
    <w:name w:val="Heading 3 Char"/>
    <w:basedOn w:val="DefaultParagraphFont"/>
    <w:link w:val="Heading3"/>
    <w:uiPriority w:val="9"/>
    <w:semiHidden/>
    <w:rsid w:val="000E18E2"/>
    <w:rPr>
      <w:rFonts w:asciiTheme="majorHAnsi" w:eastAsiaTheme="majorEastAsia" w:hAnsiTheme="majorHAnsi" w:cstheme="majorBidi"/>
      <w:color w:val="1F4D78" w:themeColor="accent1" w:themeShade="7F"/>
      <w:sz w:val="24"/>
      <w:szCs w:val="24"/>
    </w:rPr>
  </w:style>
  <w:style w:type="character" w:customStyle="1" w:styleId="cnnstorysource">
    <w:name w:val="cnnstorysource"/>
    <w:basedOn w:val="DefaultParagraphFont"/>
    <w:rsid w:val="00E80364"/>
  </w:style>
  <w:style w:type="character" w:customStyle="1" w:styleId="cnndatestamp">
    <w:name w:val="cnndatestamp"/>
    <w:basedOn w:val="DefaultParagraphFont"/>
    <w:rsid w:val="00E80364"/>
  </w:style>
  <w:style w:type="character" w:customStyle="1" w:styleId="Heading4Char">
    <w:name w:val="Heading 4 Char"/>
    <w:basedOn w:val="DefaultParagraphFont"/>
    <w:link w:val="Heading4"/>
    <w:uiPriority w:val="9"/>
    <w:semiHidden/>
    <w:rsid w:val="0037750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7C22D1"/>
    <w:rPr>
      <w:color w:val="954F72" w:themeColor="followedHyperlink"/>
      <w:u w:val="single"/>
    </w:rPr>
  </w:style>
  <w:style w:type="table" w:customStyle="1" w:styleId="TableGrid1">
    <w:name w:val="Table Grid1"/>
    <w:basedOn w:val="TableNormal"/>
    <w:next w:val="TableGrid"/>
    <w:uiPriority w:val="39"/>
    <w:rsid w:val="000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ED"/>
  </w:style>
  <w:style w:type="character" w:customStyle="1" w:styleId="instoryheading">
    <w:name w:val="instoryheading"/>
    <w:basedOn w:val="DefaultParagraphFont"/>
    <w:rsid w:val="00732226"/>
  </w:style>
  <w:style w:type="character" w:styleId="Strong">
    <w:name w:val="Strong"/>
    <w:basedOn w:val="DefaultParagraphFont"/>
    <w:uiPriority w:val="22"/>
    <w:qFormat/>
    <w:rsid w:val="001F7F19"/>
    <w:rPr>
      <w:b/>
      <w:bCs/>
    </w:rPr>
  </w:style>
  <w:style w:type="paragraph" w:customStyle="1" w:styleId="p">
    <w:name w:val="p"/>
    <w:basedOn w:val="Normal"/>
    <w:rsid w:val="005A08C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92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3853">
      <w:bodyDiv w:val="1"/>
      <w:marLeft w:val="0"/>
      <w:marRight w:val="0"/>
      <w:marTop w:val="0"/>
      <w:marBottom w:val="0"/>
      <w:divBdr>
        <w:top w:val="none" w:sz="0" w:space="0" w:color="auto"/>
        <w:left w:val="none" w:sz="0" w:space="0" w:color="auto"/>
        <w:bottom w:val="none" w:sz="0" w:space="0" w:color="auto"/>
        <w:right w:val="none" w:sz="0" w:space="0" w:color="auto"/>
      </w:divBdr>
    </w:div>
    <w:div w:id="24446609">
      <w:bodyDiv w:val="1"/>
      <w:marLeft w:val="0"/>
      <w:marRight w:val="0"/>
      <w:marTop w:val="0"/>
      <w:marBottom w:val="0"/>
      <w:divBdr>
        <w:top w:val="none" w:sz="0" w:space="0" w:color="auto"/>
        <w:left w:val="none" w:sz="0" w:space="0" w:color="auto"/>
        <w:bottom w:val="none" w:sz="0" w:space="0" w:color="auto"/>
        <w:right w:val="none" w:sz="0" w:space="0" w:color="auto"/>
      </w:divBdr>
    </w:div>
    <w:div w:id="34351402">
      <w:bodyDiv w:val="1"/>
      <w:marLeft w:val="0"/>
      <w:marRight w:val="0"/>
      <w:marTop w:val="0"/>
      <w:marBottom w:val="0"/>
      <w:divBdr>
        <w:top w:val="none" w:sz="0" w:space="0" w:color="auto"/>
        <w:left w:val="none" w:sz="0" w:space="0" w:color="auto"/>
        <w:bottom w:val="none" w:sz="0" w:space="0" w:color="auto"/>
        <w:right w:val="none" w:sz="0" w:space="0" w:color="auto"/>
      </w:divBdr>
      <w:divsChild>
        <w:div w:id="151063786">
          <w:marLeft w:val="0"/>
          <w:marRight w:val="0"/>
          <w:marTop w:val="0"/>
          <w:marBottom w:val="0"/>
          <w:divBdr>
            <w:top w:val="none" w:sz="0" w:space="0" w:color="auto"/>
            <w:left w:val="none" w:sz="0" w:space="0" w:color="auto"/>
            <w:bottom w:val="none" w:sz="0" w:space="0" w:color="auto"/>
            <w:right w:val="none" w:sz="0" w:space="0" w:color="auto"/>
          </w:divBdr>
        </w:div>
      </w:divsChild>
    </w:div>
    <w:div w:id="42605419">
      <w:bodyDiv w:val="1"/>
      <w:marLeft w:val="0"/>
      <w:marRight w:val="0"/>
      <w:marTop w:val="0"/>
      <w:marBottom w:val="0"/>
      <w:divBdr>
        <w:top w:val="none" w:sz="0" w:space="0" w:color="auto"/>
        <w:left w:val="none" w:sz="0" w:space="0" w:color="auto"/>
        <w:bottom w:val="none" w:sz="0" w:space="0" w:color="auto"/>
        <w:right w:val="none" w:sz="0" w:space="0" w:color="auto"/>
      </w:divBdr>
    </w:div>
    <w:div w:id="50470187">
      <w:bodyDiv w:val="1"/>
      <w:marLeft w:val="0"/>
      <w:marRight w:val="0"/>
      <w:marTop w:val="0"/>
      <w:marBottom w:val="0"/>
      <w:divBdr>
        <w:top w:val="none" w:sz="0" w:space="0" w:color="auto"/>
        <w:left w:val="none" w:sz="0" w:space="0" w:color="auto"/>
        <w:bottom w:val="none" w:sz="0" w:space="0" w:color="auto"/>
        <w:right w:val="none" w:sz="0" w:space="0" w:color="auto"/>
      </w:divBdr>
    </w:div>
    <w:div w:id="51346083">
      <w:bodyDiv w:val="1"/>
      <w:marLeft w:val="0"/>
      <w:marRight w:val="0"/>
      <w:marTop w:val="0"/>
      <w:marBottom w:val="0"/>
      <w:divBdr>
        <w:top w:val="none" w:sz="0" w:space="0" w:color="auto"/>
        <w:left w:val="none" w:sz="0" w:space="0" w:color="auto"/>
        <w:bottom w:val="none" w:sz="0" w:space="0" w:color="auto"/>
        <w:right w:val="none" w:sz="0" w:space="0" w:color="auto"/>
      </w:divBdr>
    </w:div>
    <w:div w:id="54936170">
      <w:bodyDiv w:val="1"/>
      <w:marLeft w:val="0"/>
      <w:marRight w:val="0"/>
      <w:marTop w:val="0"/>
      <w:marBottom w:val="0"/>
      <w:divBdr>
        <w:top w:val="none" w:sz="0" w:space="0" w:color="auto"/>
        <w:left w:val="none" w:sz="0" w:space="0" w:color="auto"/>
        <w:bottom w:val="none" w:sz="0" w:space="0" w:color="auto"/>
        <w:right w:val="none" w:sz="0" w:space="0" w:color="auto"/>
      </w:divBdr>
      <w:divsChild>
        <w:div w:id="11260053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7306728">
      <w:bodyDiv w:val="1"/>
      <w:marLeft w:val="0"/>
      <w:marRight w:val="0"/>
      <w:marTop w:val="0"/>
      <w:marBottom w:val="0"/>
      <w:divBdr>
        <w:top w:val="none" w:sz="0" w:space="0" w:color="auto"/>
        <w:left w:val="none" w:sz="0" w:space="0" w:color="auto"/>
        <w:bottom w:val="none" w:sz="0" w:space="0" w:color="auto"/>
        <w:right w:val="none" w:sz="0" w:space="0" w:color="auto"/>
      </w:divBdr>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115414463">
      <w:bodyDiv w:val="1"/>
      <w:marLeft w:val="0"/>
      <w:marRight w:val="0"/>
      <w:marTop w:val="0"/>
      <w:marBottom w:val="0"/>
      <w:divBdr>
        <w:top w:val="none" w:sz="0" w:space="0" w:color="auto"/>
        <w:left w:val="none" w:sz="0" w:space="0" w:color="auto"/>
        <w:bottom w:val="none" w:sz="0" w:space="0" w:color="auto"/>
        <w:right w:val="none" w:sz="0" w:space="0" w:color="auto"/>
      </w:divBdr>
    </w:div>
    <w:div w:id="130561086">
      <w:bodyDiv w:val="1"/>
      <w:marLeft w:val="0"/>
      <w:marRight w:val="0"/>
      <w:marTop w:val="0"/>
      <w:marBottom w:val="0"/>
      <w:divBdr>
        <w:top w:val="none" w:sz="0" w:space="0" w:color="auto"/>
        <w:left w:val="none" w:sz="0" w:space="0" w:color="auto"/>
        <w:bottom w:val="none" w:sz="0" w:space="0" w:color="auto"/>
        <w:right w:val="none" w:sz="0" w:space="0" w:color="auto"/>
      </w:divBdr>
    </w:div>
    <w:div w:id="160003290">
      <w:bodyDiv w:val="1"/>
      <w:marLeft w:val="0"/>
      <w:marRight w:val="0"/>
      <w:marTop w:val="0"/>
      <w:marBottom w:val="0"/>
      <w:divBdr>
        <w:top w:val="none" w:sz="0" w:space="0" w:color="auto"/>
        <w:left w:val="none" w:sz="0" w:space="0" w:color="auto"/>
        <w:bottom w:val="none" w:sz="0" w:space="0" w:color="auto"/>
        <w:right w:val="none" w:sz="0" w:space="0" w:color="auto"/>
      </w:divBdr>
    </w:div>
    <w:div w:id="160826056">
      <w:bodyDiv w:val="1"/>
      <w:marLeft w:val="0"/>
      <w:marRight w:val="0"/>
      <w:marTop w:val="0"/>
      <w:marBottom w:val="0"/>
      <w:divBdr>
        <w:top w:val="none" w:sz="0" w:space="0" w:color="auto"/>
        <w:left w:val="none" w:sz="0" w:space="0" w:color="auto"/>
        <w:bottom w:val="none" w:sz="0" w:space="0" w:color="auto"/>
        <w:right w:val="none" w:sz="0" w:space="0" w:color="auto"/>
      </w:divBdr>
    </w:div>
    <w:div w:id="172688747">
      <w:bodyDiv w:val="1"/>
      <w:marLeft w:val="0"/>
      <w:marRight w:val="0"/>
      <w:marTop w:val="0"/>
      <w:marBottom w:val="0"/>
      <w:divBdr>
        <w:top w:val="none" w:sz="0" w:space="0" w:color="auto"/>
        <w:left w:val="none" w:sz="0" w:space="0" w:color="auto"/>
        <w:bottom w:val="none" w:sz="0" w:space="0" w:color="auto"/>
        <w:right w:val="none" w:sz="0" w:space="0" w:color="auto"/>
      </w:divBdr>
    </w:div>
    <w:div w:id="174464537">
      <w:bodyDiv w:val="1"/>
      <w:marLeft w:val="0"/>
      <w:marRight w:val="0"/>
      <w:marTop w:val="0"/>
      <w:marBottom w:val="0"/>
      <w:divBdr>
        <w:top w:val="none" w:sz="0" w:space="0" w:color="auto"/>
        <w:left w:val="none" w:sz="0" w:space="0" w:color="auto"/>
        <w:bottom w:val="none" w:sz="0" w:space="0" w:color="auto"/>
        <w:right w:val="none" w:sz="0" w:space="0" w:color="auto"/>
      </w:divBdr>
    </w:div>
    <w:div w:id="177817294">
      <w:bodyDiv w:val="1"/>
      <w:marLeft w:val="0"/>
      <w:marRight w:val="0"/>
      <w:marTop w:val="0"/>
      <w:marBottom w:val="0"/>
      <w:divBdr>
        <w:top w:val="none" w:sz="0" w:space="0" w:color="auto"/>
        <w:left w:val="none" w:sz="0" w:space="0" w:color="auto"/>
        <w:bottom w:val="none" w:sz="0" w:space="0" w:color="auto"/>
        <w:right w:val="none" w:sz="0" w:space="0" w:color="auto"/>
      </w:divBdr>
      <w:divsChild>
        <w:div w:id="219485717">
          <w:marLeft w:val="0"/>
          <w:marRight w:val="0"/>
          <w:marTop w:val="0"/>
          <w:marBottom w:val="150"/>
          <w:divBdr>
            <w:top w:val="none" w:sz="0" w:space="0" w:color="auto"/>
            <w:left w:val="none" w:sz="0" w:space="0" w:color="auto"/>
            <w:bottom w:val="none" w:sz="0" w:space="0" w:color="auto"/>
            <w:right w:val="none" w:sz="0" w:space="0" w:color="auto"/>
          </w:divBdr>
          <w:divsChild>
            <w:div w:id="256408999">
              <w:marLeft w:val="0"/>
              <w:marRight w:val="0"/>
              <w:marTop w:val="0"/>
              <w:marBottom w:val="0"/>
              <w:divBdr>
                <w:top w:val="none" w:sz="0" w:space="0" w:color="auto"/>
                <w:left w:val="none" w:sz="0" w:space="0" w:color="auto"/>
                <w:bottom w:val="none" w:sz="0" w:space="0" w:color="auto"/>
                <w:right w:val="none" w:sz="0" w:space="0" w:color="auto"/>
              </w:divBdr>
              <w:divsChild>
                <w:div w:id="1371105791">
                  <w:marLeft w:val="0"/>
                  <w:marRight w:val="0"/>
                  <w:marTop w:val="0"/>
                  <w:marBottom w:val="0"/>
                  <w:divBdr>
                    <w:top w:val="none" w:sz="0" w:space="0" w:color="auto"/>
                    <w:left w:val="none" w:sz="0" w:space="0" w:color="auto"/>
                    <w:bottom w:val="none" w:sz="0" w:space="0" w:color="auto"/>
                    <w:right w:val="none" w:sz="0" w:space="0" w:color="auto"/>
                  </w:divBdr>
                  <w:divsChild>
                    <w:div w:id="1629702455">
                      <w:marLeft w:val="0"/>
                      <w:marRight w:val="0"/>
                      <w:marTop w:val="0"/>
                      <w:marBottom w:val="0"/>
                      <w:divBdr>
                        <w:top w:val="none" w:sz="0" w:space="0" w:color="auto"/>
                        <w:left w:val="none" w:sz="0" w:space="0" w:color="auto"/>
                        <w:bottom w:val="none" w:sz="0" w:space="0" w:color="auto"/>
                        <w:right w:val="none" w:sz="0" w:space="0" w:color="auto"/>
                      </w:divBdr>
                      <w:divsChild>
                        <w:div w:id="802429275">
                          <w:marLeft w:val="0"/>
                          <w:marRight w:val="0"/>
                          <w:marTop w:val="0"/>
                          <w:marBottom w:val="0"/>
                          <w:divBdr>
                            <w:top w:val="none" w:sz="0" w:space="0" w:color="auto"/>
                            <w:left w:val="none" w:sz="0" w:space="0" w:color="auto"/>
                            <w:bottom w:val="none" w:sz="0" w:space="0" w:color="auto"/>
                            <w:right w:val="none" w:sz="0" w:space="0" w:color="auto"/>
                          </w:divBdr>
                        </w:div>
                        <w:div w:id="1302348803">
                          <w:marLeft w:val="0"/>
                          <w:marRight w:val="0"/>
                          <w:marTop w:val="0"/>
                          <w:marBottom w:val="0"/>
                          <w:divBdr>
                            <w:top w:val="none" w:sz="0" w:space="0" w:color="auto"/>
                            <w:left w:val="none" w:sz="0" w:space="0" w:color="auto"/>
                            <w:bottom w:val="none" w:sz="0" w:space="0" w:color="auto"/>
                            <w:right w:val="none" w:sz="0" w:space="0" w:color="auto"/>
                          </w:divBdr>
                        </w:div>
                        <w:div w:id="1021586438">
                          <w:marLeft w:val="0"/>
                          <w:marRight w:val="0"/>
                          <w:marTop w:val="0"/>
                          <w:marBottom w:val="0"/>
                          <w:divBdr>
                            <w:top w:val="none" w:sz="0" w:space="0" w:color="auto"/>
                            <w:left w:val="none" w:sz="0" w:space="0" w:color="auto"/>
                            <w:bottom w:val="none" w:sz="0" w:space="0" w:color="auto"/>
                            <w:right w:val="none" w:sz="0" w:space="0" w:color="auto"/>
                          </w:divBdr>
                        </w:div>
                        <w:div w:id="146166561">
                          <w:marLeft w:val="0"/>
                          <w:marRight w:val="0"/>
                          <w:marTop w:val="0"/>
                          <w:marBottom w:val="0"/>
                          <w:divBdr>
                            <w:top w:val="none" w:sz="0" w:space="0" w:color="auto"/>
                            <w:left w:val="none" w:sz="0" w:space="0" w:color="auto"/>
                            <w:bottom w:val="none" w:sz="0" w:space="0" w:color="auto"/>
                            <w:right w:val="none" w:sz="0" w:space="0" w:color="auto"/>
                          </w:divBdr>
                        </w:div>
                        <w:div w:id="1091507162">
                          <w:marLeft w:val="0"/>
                          <w:marRight w:val="0"/>
                          <w:marTop w:val="0"/>
                          <w:marBottom w:val="0"/>
                          <w:divBdr>
                            <w:top w:val="none" w:sz="0" w:space="0" w:color="auto"/>
                            <w:left w:val="none" w:sz="0" w:space="0" w:color="auto"/>
                            <w:bottom w:val="none" w:sz="0" w:space="0" w:color="auto"/>
                            <w:right w:val="none" w:sz="0" w:space="0" w:color="auto"/>
                          </w:divBdr>
                        </w:div>
                        <w:div w:id="257101541">
                          <w:marLeft w:val="0"/>
                          <w:marRight w:val="0"/>
                          <w:marTop w:val="0"/>
                          <w:marBottom w:val="0"/>
                          <w:divBdr>
                            <w:top w:val="none" w:sz="0" w:space="0" w:color="auto"/>
                            <w:left w:val="none" w:sz="0" w:space="0" w:color="auto"/>
                            <w:bottom w:val="none" w:sz="0" w:space="0" w:color="auto"/>
                            <w:right w:val="none" w:sz="0" w:space="0" w:color="auto"/>
                          </w:divBdr>
                        </w:div>
                        <w:div w:id="1773891017">
                          <w:marLeft w:val="0"/>
                          <w:marRight w:val="0"/>
                          <w:marTop w:val="0"/>
                          <w:marBottom w:val="0"/>
                          <w:divBdr>
                            <w:top w:val="none" w:sz="0" w:space="0" w:color="auto"/>
                            <w:left w:val="none" w:sz="0" w:space="0" w:color="auto"/>
                            <w:bottom w:val="none" w:sz="0" w:space="0" w:color="auto"/>
                            <w:right w:val="none" w:sz="0" w:space="0" w:color="auto"/>
                          </w:divBdr>
                        </w:div>
                        <w:div w:id="1758987105">
                          <w:marLeft w:val="0"/>
                          <w:marRight w:val="0"/>
                          <w:marTop w:val="0"/>
                          <w:marBottom w:val="0"/>
                          <w:divBdr>
                            <w:top w:val="none" w:sz="0" w:space="0" w:color="auto"/>
                            <w:left w:val="none" w:sz="0" w:space="0" w:color="auto"/>
                            <w:bottom w:val="none" w:sz="0" w:space="0" w:color="auto"/>
                            <w:right w:val="none" w:sz="0" w:space="0" w:color="auto"/>
                          </w:divBdr>
                        </w:div>
                        <w:div w:id="883324811">
                          <w:marLeft w:val="0"/>
                          <w:marRight w:val="0"/>
                          <w:marTop w:val="0"/>
                          <w:marBottom w:val="0"/>
                          <w:divBdr>
                            <w:top w:val="none" w:sz="0" w:space="0" w:color="auto"/>
                            <w:left w:val="none" w:sz="0" w:space="0" w:color="auto"/>
                            <w:bottom w:val="none" w:sz="0" w:space="0" w:color="auto"/>
                            <w:right w:val="none" w:sz="0" w:space="0" w:color="auto"/>
                          </w:divBdr>
                        </w:div>
                        <w:div w:id="933637237">
                          <w:marLeft w:val="0"/>
                          <w:marRight w:val="0"/>
                          <w:marTop w:val="0"/>
                          <w:marBottom w:val="0"/>
                          <w:divBdr>
                            <w:top w:val="none" w:sz="0" w:space="0" w:color="auto"/>
                            <w:left w:val="none" w:sz="0" w:space="0" w:color="auto"/>
                            <w:bottom w:val="none" w:sz="0" w:space="0" w:color="auto"/>
                            <w:right w:val="none" w:sz="0" w:space="0" w:color="auto"/>
                          </w:divBdr>
                        </w:div>
                        <w:div w:id="249779523">
                          <w:marLeft w:val="0"/>
                          <w:marRight w:val="0"/>
                          <w:marTop w:val="0"/>
                          <w:marBottom w:val="0"/>
                          <w:divBdr>
                            <w:top w:val="none" w:sz="0" w:space="0" w:color="auto"/>
                            <w:left w:val="none" w:sz="0" w:space="0" w:color="auto"/>
                            <w:bottom w:val="none" w:sz="0" w:space="0" w:color="auto"/>
                            <w:right w:val="none" w:sz="0" w:space="0" w:color="auto"/>
                          </w:divBdr>
                        </w:div>
                        <w:div w:id="191919318">
                          <w:marLeft w:val="-247"/>
                          <w:marRight w:val="0"/>
                          <w:marTop w:val="0"/>
                          <w:marBottom w:val="0"/>
                          <w:divBdr>
                            <w:top w:val="none" w:sz="0" w:space="0" w:color="auto"/>
                            <w:left w:val="none" w:sz="0" w:space="0" w:color="auto"/>
                            <w:bottom w:val="none" w:sz="0" w:space="0" w:color="auto"/>
                            <w:right w:val="none" w:sz="0" w:space="0" w:color="auto"/>
                          </w:divBdr>
                        </w:div>
                        <w:div w:id="1797983695">
                          <w:marLeft w:val="-247"/>
                          <w:marRight w:val="0"/>
                          <w:marTop w:val="0"/>
                          <w:marBottom w:val="0"/>
                          <w:divBdr>
                            <w:top w:val="none" w:sz="0" w:space="0" w:color="auto"/>
                            <w:left w:val="none" w:sz="0" w:space="0" w:color="auto"/>
                            <w:bottom w:val="none" w:sz="0" w:space="0" w:color="auto"/>
                            <w:right w:val="none" w:sz="0" w:space="0" w:color="auto"/>
                          </w:divBdr>
                        </w:div>
                        <w:div w:id="1357194039">
                          <w:marLeft w:val="-248"/>
                          <w:marRight w:val="0"/>
                          <w:marTop w:val="0"/>
                          <w:marBottom w:val="0"/>
                          <w:divBdr>
                            <w:top w:val="none" w:sz="0" w:space="0" w:color="auto"/>
                            <w:left w:val="none" w:sz="0" w:space="0" w:color="auto"/>
                            <w:bottom w:val="none" w:sz="0" w:space="0" w:color="auto"/>
                            <w:right w:val="none" w:sz="0" w:space="0" w:color="auto"/>
                          </w:divBdr>
                        </w:div>
                        <w:div w:id="116723469">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62040">
          <w:marLeft w:val="0"/>
          <w:marRight w:val="0"/>
          <w:marTop w:val="0"/>
          <w:marBottom w:val="0"/>
          <w:divBdr>
            <w:top w:val="none" w:sz="0" w:space="0" w:color="auto"/>
            <w:left w:val="none" w:sz="0" w:space="0" w:color="auto"/>
            <w:bottom w:val="none" w:sz="0" w:space="0" w:color="auto"/>
            <w:right w:val="none" w:sz="0" w:space="0" w:color="auto"/>
          </w:divBdr>
          <w:divsChild>
            <w:div w:id="9602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300">
      <w:bodyDiv w:val="1"/>
      <w:marLeft w:val="0"/>
      <w:marRight w:val="0"/>
      <w:marTop w:val="0"/>
      <w:marBottom w:val="0"/>
      <w:divBdr>
        <w:top w:val="none" w:sz="0" w:space="0" w:color="auto"/>
        <w:left w:val="none" w:sz="0" w:space="0" w:color="auto"/>
        <w:bottom w:val="none" w:sz="0" w:space="0" w:color="auto"/>
        <w:right w:val="none" w:sz="0" w:space="0" w:color="auto"/>
      </w:divBdr>
    </w:div>
    <w:div w:id="198053474">
      <w:bodyDiv w:val="1"/>
      <w:marLeft w:val="0"/>
      <w:marRight w:val="0"/>
      <w:marTop w:val="0"/>
      <w:marBottom w:val="0"/>
      <w:divBdr>
        <w:top w:val="none" w:sz="0" w:space="0" w:color="auto"/>
        <w:left w:val="none" w:sz="0" w:space="0" w:color="auto"/>
        <w:bottom w:val="none" w:sz="0" w:space="0" w:color="auto"/>
        <w:right w:val="none" w:sz="0" w:space="0" w:color="auto"/>
      </w:divBdr>
      <w:divsChild>
        <w:div w:id="1949509562">
          <w:marLeft w:val="0"/>
          <w:marRight w:val="0"/>
          <w:marTop w:val="0"/>
          <w:marBottom w:val="0"/>
          <w:divBdr>
            <w:top w:val="none" w:sz="0" w:space="0" w:color="auto"/>
            <w:left w:val="none" w:sz="0" w:space="0" w:color="auto"/>
            <w:bottom w:val="none" w:sz="0" w:space="0" w:color="auto"/>
            <w:right w:val="none" w:sz="0" w:space="0" w:color="auto"/>
          </w:divBdr>
        </w:div>
      </w:divsChild>
    </w:div>
    <w:div w:id="217936363">
      <w:bodyDiv w:val="1"/>
      <w:marLeft w:val="0"/>
      <w:marRight w:val="0"/>
      <w:marTop w:val="0"/>
      <w:marBottom w:val="0"/>
      <w:divBdr>
        <w:top w:val="none" w:sz="0" w:space="0" w:color="auto"/>
        <w:left w:val="none" w:sz="0" w:space="0" w:color="auto"/>
        <w:bottom w:val="none" w:sz="0" w:space="0" w:color="auto"/>
        <w:right w:val="none" w:sz="0" w:space="0" w:color="auto"/>
      </w:divBdr>
    </w:div>
    <w:div w:id="239098138">
      <w:bodyDiv w:val="1"/>
      <w:marLeft w:val="0"/>
      <w:marRight w:val="0"/>
      <w:marTop w:val="0"/>
      <w:marBottom w:val="0"/>
      <w:divBdr>
        <w:top w:val="none" w:sz="0" w:space="0" w:color="auto"/>
        <w:left w:val="none" w:sz="0" w:space="0" w:color="auto"/>
        <w:bottom w:val="none" w:sz="0" w:space="0" w:color="auto"/>
        <w:right w:val="none" w:sz="0" w:space="0" w:color="auto"/>
      </w:divBdr>
    </w:div>
    <w:div w:id="243104390">
      <w:bodyDiv w:val="1"/>
      <w:marLeft w:val="0"/>
      <w:marRight w:val="0"/>
      <w:marTop w:val="0"/>
      <w:marBottom w:val="0"/>
      <w:divBdr>
        <w:top w:val="none" w:sz="0" w:space="0" w:color="auto"/>
        <w:left w:val="none" w:sz="0" w:space="0" w:color="auto"/>
        <w:bottom w:val="none" w:sz="0" w:space="0" w:color="auto"/>
        <w:right w:val="none" w:sz="0" w:space="0" w:color="auto"/>
      </w:divBdr>
    </w:div>
    <w:div w:id="254941791">
      <w:bodyDiv w:val="1"/>
      <w:marLeft w:val="0"/>
      <w:marRight w:val="0"/>
      <w:marTop w:val="0"/>
      <w:marBottom w:val="0"/>
      <w:divBdr>
        <w:top w:val="none" w:sz="0" w:space="0" w:color="auto"/>
        <w:left w:val="none" w:sz="0" w:space="0" w:color="auto"/>
        <w:bottom w:val="none" w:sz="0" w:space="0" w:color="auto"/>
        <w:right w:val="none" w:sz="0" w:space="0" w:color="auto"/>
      </w:divBdr>
    </w:div>
    <w:div w:id="282276160">
      <w:bodyDiv w:val="1"/>
      <w:marLeft w:val="0"/>
      <w:marRight w:val="0"/>
      <w:marTop w:val="0"/>
      <w:marBottom w:val="0"/>
      <w:divBdr>
        <w:top w:val="none" w:sz="0" w:space="0" w:color="auto"/>
        <w:left w:val="none" w:sz="0" w:space="0" w:color="auto"/>
        <w:bottom w:val="none" w:sz="0" w:space="0" w:color="auto"/>
        <w:right w:val="none" w:sz="0" w:space="0" w:color="auto"/>
      </w:divBdr>
    </w:div>
    <w:div w:id="299577067">
      <w:bodyDiv w:val="1"/>
      <w:marLeft w:val="0"/>
      <w:marRight w:val="0"/>
      <w:marTop w:val="0"/>
      <w:marBottom w:val="0"/>
      <w:divBdr>
        <w:top w:val="none" w:sz="0" w:space="0" w:color="auto"/>
        <w:left w:val="none" w:sz="0" w:space="0" w:color="auto"/>
        <w:bottom w:val="none" w:sz="0" w:space="0" w:color="auto"/>
        <w:right w:val="none" w:sz="0" w:space="0" w:color="auto"/>
      </w:divBdr>
    </w:div>
    <w:div w:id="304167591">
      <w:bodyDiv w:val="1"/>
      <w:marLeft w:val="0"/>
      <w:marRight w:val="0"/>
      <w:marTop w:val="0"/>
      <w:marBottom w:val="0"/>
      <w:divBdr>
        <w:top w:val="none" w:sz="0" w:space="0" w:color="auto"/>
        <w:left w:val="none" w:sz="0" w:space="0" w:color="auto"/>
        <w:bottom w:val="none" w:sz="0" w:space="0" w:color="auto"/>
        <w:right w:val="none" w:sz="0" w:space="0" w:color="auto"/>
      </w:divBdr>
    </w:div>
    <w:div w:id="304702878">
      <w:bodyDiv w:val="1"/>
      <w:marLeft w:val="0"/>
      <w:marRight w:val="0"/>
      <w:marTop w:val="0"/>
      <w:marBottom w:val="0"/>
      <w:divBdr>
        <w:top w:val="none" w:sz="0" w:space="0" w:color="auto"/>
        <w:left w:val="none" w:sz="0" w:space="0" w:color="auto"/>
        <w:bottom w:val="none" w:sz="0" w:space="0" w:color="auto"/>
        <w:right w:val="none" w:sz="0" w:space="0" w:color="auto"/>
      </w:divBdr>
    </w:div>
    <w:div w:id="316229772">
      <w:bodyDiv w:val="1"/>
      <w:marLeft w:val="0"/>
      <w:marRight w:val="0"/>
      <w:marTop w:val="0"/>
      <w:marBottom w:val="0"/>
      <w:divBdr>
        <w:top w:val="none" w:sz="0" w:space="0" w:color="auto"/>
        <w:left w:val="none" w:sz="0" w:space="0" w:color="auto"/>
        <w:bottom w:val="none" w:sz="0" w:space="0" w:color="auto"/>
        <w:right w:val="none" w:sz="0" w:space="0" w:color="auto"/>
      </w:divBdr>
    </w:div>
    <w:div w:id="318075474">
      <w:bodyDiv w:val="1"/>
      <w:marLeft w:val="0"/>
      <w:marRight w:val="0"/>
      <w:marTop w:val="0"/>
      <w:marBottom w:val="0"/>
      <w:divBdr>
        <w:top w:val="none" w:sz="0" w:space="0" w:color="auto"/>
        <w:left w:val="none" w:sz="0" w:space="0" w:color="auto"/>
        <w:bottom w:val="none" w:sz="0" w:space="0" w:color="auto"/>
        <w:right w:val="none" w:sz="0" w:space="0" w:color="auto"/>
      </w:divBdr>
    </w:div>
    <w:div w:id="319425096">
      <w:bodyDiv w:val="1"/>
      <w:marLeft w:val="0"/>
      <w:marRight w:val="0"/>
      <w:marTop w:val="0"/>
      <w:marBottom w:val="0"/>
      <w:divBdr>
        <w:top w:val="none" w:sz="0" w:space="0" w:color="auto"/>
        <w:left w:val="none" w:sz="0" w:space="0" w:color="auto"/>
        <w:bottom w:val="none" w:sz="0" w:space="0" w:color="auto"/>
        <w:right w:val="none" w:sz="0" w:space="0" w:color="auto"/>
      </w:divBdr>
    </w:div>
    <w:div w:id="321394835">
      <w:bodyDiv w:val="1"/>
      <w:marLeft w:val="0"/>
      <w:marRight w:val="0"/>
      <w:marTop w:val="0"/>
      <w:marBottom w:val="0"/>
      <w:divBdr>
        <w:top w:val="none" w:sz="0" w:space="0" w:color="auto"/>
        <w:left w:val="none" w:sz="0" w:space="0" w:color="auto"/>
        <w:bottom w:val="none" w:sz="0" w:space="0" w:color="auto"/>
        <w:right w:val="none" w:sz="0" w:space="0" w:color="auto"/>
      </w:divBdr>
    </w:div>
    <w:div w:id="332345945">
      <w:bodyDiv w:val="1"/>
      <w:marLeft w:val="0"/>
      <w:marRight w:val="0"/>
      <w:marTop w:val="0"/>
      <w:marBottom w:val="0"/>
      <w:divBdr>
        <w:top w:val="none" w:sz="0" w:space="0" w:color="auto"/>
        <w:left w:val="none" w:sz="0" w:space="0" w:color="auto"/>
        <w:bottom w:val="none" w:sz="0" w:space="0" w:color="auto"/>
        <w:right w:val="none" w:sz="0" w:space="0" w:color="auto"/>
      </w:divBdr>
      <w:divsChild>
        <w:div w:id="90710180">
          <w:marLeft w:val="0"/>
          <w:marRight w:val="0"/>
          <w:marTop w:val="0"/>
          <w:marBottom w:val="225"/>
          <w:divBdr>
            <w:top w:val="none" w:sz="0" w:space="0" w:color="auto"/>
            <w:left w:val="none" w:sz="0" w:space="0" w:color="auto"/>
            <w:bottom w:val="none" w:sz="0" w:space="0" w:color="auto"/>
            <w:right w:val="none" w:sz="0" w:space="0" w:color="auto"/>
          </w:divBdr>
        </w:div>
        <w:div w:id="1036855900">
          <w:marLeft w:val="0"/>
          <w:marRight w:val="0"/>
          <w:marTop w:val="0"/>
          <w:marBottom w:val="225"/>
          <w:divBdr>
            <w:top w:val="none" w:sz="0" w:space="0" w:color="auto"/>
            <w:left w:val="none" w:sz="0" w:space="0" w:color="auto"/>
            <w:bottom w:val="none" w:sz="0" w:space="0" w:color="auto"/>
            <w:right w:val="none" w:sz="0" w:space="0" w:color="auto"/>
          </w:divBdr>
        </w:div>
      </w:divsChild>
    </w:div>
    <w:div w:id="342321495">
      <w:bodyDiv w:val="1"/>
      <w:marLeft w:val="0"/>
      <w:marRight w:val="0"/>
      <w:marTop w:val="0"/>
      <w:marBottom w:val="0"/>
      <w:divBdr>
        <w:top w:val="none" w:sz="0" w:space="0" w:color="auto"/>
        <w:left w:val="none" w:sz="0" w:space="0" w:color="auto"/>
        <w:bottom w:val="none" w:sz="0" w:space="0" w:color="auto"/>
        <w:right w:val="none" w:sz="0" w:space="0" w:color="auto"/>
      </w:divBdr>
    </w:div>
    <w:div w:id="349795613">
      <w:bodyDiv w:val="1"/>
      <w:marLeft w:val="0"/>
      <w:marRight w:val="0"/>
      <w:marTop w:val="0"/>
      <w:marBottom w:val="0"/>
      <w:divBdr>
        <w:top w:val="none" w:sz="0" w:space="0" w:color="auto"/>
        <w:left w:val="none" w:sz="0" w:space="0" w:color="auto"/>
        <w:bottom w:val="none" w:sz="0" w:space="0" w:color="auto"/>
        <w:right w:val="none" w:sz="0" w:space="0" w:color="auto"/>
      </w:divBdr>
    </w:div>
    <w:div w:id="356123793">
      <w:bodyDiv w:val="1"/>
      <w:marLeft w:val="0"/>
      <w:marRight w:val="0"/>
      <w:marTop w:val="0"/>
      <w:marBottom w:val="0"/>
      <w:divBdr>
        <w:top w:val="none" w:sz="0" w:space="0" w:color="auto"/>
        <w:left w:val="none" w:sz="0" w:space="0" w:color="auto"/>
        <w:bottom w:val="none" w:sz="0" w:space="0" w:color="auto"/>
        <w:right w:val="none" w:sz="0" w:space="0" w:color="auto"/>
      </w:divBdr>
    </w:div>
    <w:div w:id="361169392">
      <w:bodyDiv w:val="1"/>
      <w:marLeft w:val="0"/>
      <w:marRight w:val="0"/>
      <w:marTop w:val="0"/>
      <w:marBottom w:val="0"/>
      <w:divBdr>
        <w:top w:val="none" w:sz="0" w:space="0" w:color="auto"/>
        <w:left w:val="none" w:sz="0" w:space="0" w:color="auto"/>
        <w:bottom w:val="none" w:sz="0" w:space="0" w:color="auto"/>
        <w:right w:val="none" w:sz="0" w:space="0" w:color="auto"/>
      </w:divBdr>
    </w:div>
    <w:div w:id="363139178">
      <w:bodyDiv w:val="1"/>
      <w:marLeft w:val="0"/>
      <w:marRight w:val="0"/>
      <w:marTop w:val="0"/>
      <w:marBottom w:val="0"/>
      <w:divBdr>
        <w:top w:val="none" w:sz="0" w:space="0" w:color="auto"/>
        <w:left w:val="none" w:sz="0" w:space="0" w:color="auto"/>
        <w:bottom w:val="none" w:sz="0" w:space="0" w:color="auto"/>
        <w:right w:val="none" w:sz="0" w:space="0" w:color="auto"/>
      </w:divBdr>
    </w:div>
    <w:div w:id="365646996">
      <w:bodyDiv w:val="1"/>
      <w:marLeft w:val="0"/>
      <w:marRight w:val="0"/>
      <w:marTop w:val="0"/>
      <w:marBottom w:val="0"/>
      <w:divBdr>
        <w:top w:val="none" w:sz="0" w:space="0" w:color="auto"/>
        <w:left w:val="none" w:sz="0" w:space="0" w:color="auto"/>
        <w:bottom w:val="none" w:sz="0" w:space="0" w:color="auto"/>
        <w:right w:val="none" w:sz="0" w:space="0" w:color="auto"/>
      </w:divBdr>
    </w:div>
    <w:div w:id="382599922">
      <w:bodyDiv w:val="1"/>
      <w:marLeft w:val="0"/>
      <w:marRight w:val="0"/>
      <w:marTop w:val="0"/>
      <w:marBottom w:val="0"/>
      <w:divBdr>
        <w:top w:val="none" w:sz="0" w:space="0" w:color="auto"/>
        <w:left w:val="none" w:sz="0" w:space="0" w:color="auto"/>
        <w:bottom w:val="none" w:sz="0" w:space="0" w:color="auto"/>
        <w:right w:val="none" w:sz="0" w:space="0" w:color="auto"/>
      </w:divBdr>
    </w:div>
    <w:div w:id="384062533">
      <w:bodyDiv w:val="1"/>
      <w:marLeft w:val="0"/>
      <w:marRight w:val="0"/>
      <w:marTop w:val="0"/>
      <w:marBottom w:val="0"/>
      <w:divBdr>
        <w:top w:val="none" w:sz="0" w:space="0" w:color="auto"/>
        <w:left w:val="none" w:sz="0" w:space="0" w:color="auto"/>
        <w:bottom w:val="none" w:sz="0" w:space="0" w:color="auto"/>
        <w:right w:val="none" w:sz="0" w:space="0" w:color="auto"/>
      </w:divBdr>
    </w:div>
    <w:div w:id="426266201">
      <w:bodyDiv w:val="1"/>
      <w:marLeft w:val="0"/>
      <w:marRight w:val="0"/>
      <w:marTop w:val="0"/>
      <w:marBottom w:val="0"/>
      <w:divBdr>
        <w:top w:val="none" w:sz="0" w:space="0" w:color="auto"/>
        <w:left w:val="none" w:sz="0" w:space="0" w:color="auto"/>
        <w:bottom w:val="none" w:sz="0" w:space="0" w:color="auto"/>
        <w:right w:val="none" w:sz="0" w:space="0" w:color="auto"/>
      </w:divBdr>
    </w:div>
    <w:div w:id="430517204">
      <w:bodyDiv w:val="1"/>
      <w:marLeft w:val="0"/>
      <w:marRight w:val="0"/>
      <w:marTop w:val="0"/>
      <w:marBottom w:val="0"/>
      <w:divBdr>
        <w:top w:val="none" w:sz="0" w:space="0" w:color="auto"/>
        <w:left w:val="none" w:sz="0" w:space="0" w:color="auto"/>
        <w:bottom w:val="none" w:sz="0" w:space="0" w:color="auto"/>
        <w:right w:val="none" w:sz="0" w:space="0" w:color="auto"/>
      </w:divBdr>
    </w:div>
    <w:div w:id="465633615">
      <w:bodyDiv w:val="1"/>
      <w:marLeft w:val="0"/>
      <w:marRight w:val="0"/>
      <w:marTop w:val="0"/>
      <w:marBottom w:val="0"/>
      <w:divBdr>
        <w:top w:val="none" w:sz="0" w:space="0" w:color="auto"/>
        <w:left w:val="none" w:sz="0" w:space="0" w:color="auto"/>
        <w:bottom w:val="none" w:sz="0" w:space="0" w:color="auto"/>
        <w:right w:val="none" w:sz="0" w:space="0" w:color="auto"/>
      </w:divBdr>
    </w:div>
    <w:div w:id="471601449">
      <w:bodyDiv w:val="1"/>
      <w:marLeft w:val="0"/>
      <w:marRight w:val="0"/>
      <w:marTop w:val="0"/>
      <w:marBottom w:val="0"/>
      <w:divBdr>
        <w:top w:val="none" w:sz="0" w:space="0" w:color="auto"/>
        <w:left w:val="none" w:sz="0" w:space="0" w:color="auto"/>
        <w:bottom w:val="none" w:sz="0" w:space="0" w:color="auto"/>
        <w:right w:val="none" w:sz="0" w:space="0" w:color="auto"/>
      </w:divBdr>
    </w:div>
    <w:div w:id="490491052">
      <w:bodyDiv w:val="1"/>
      <w:marLeft w:val="0"/>
      <w:marRight w:val="0"/>
      <w:marTop w:val="0"/>
      <w:marBottom w:val="0"/>
      <w:divBdr>
        <w:top w:val="none" w:sz="0" w:space="0" w:color="auto"/>
        <w:left w:val="none" w:sz="0" w:space="0" w:color="auto"/>
        <w:bottom w:val="none" w:sz="0" w:space="0" w:color="auto"/>
        <w:right w:val="none" w:sz="0" w:space="0" w:color="auto"/>
      </w:divBdr>
    </w:div>
    <w:div w:id="506093745">
      <w:bodyDiv w:val="1"/>
      <w:marLeft w:val="0"/>
      <w:marRight w:val="0"/>
      <w:marTop w:val="0"/>
      <w:marBottom w:val="0"/>
      <w:divBdr>
        <w:top w:val="none" w:sz="0" w:space="0" w:color="auto"/>
        <w:left w:val="none" w:sz="0" w:space="0" w:color="auto"/>
        <w:bottom w:val="none" w:sz="0" w:space="0" w:color="auto"/>
        <w:right w:val="none" w:sz="0" w:space="0" w:color="auto"/>
      </w:divBdr>
    </w:div>
    <w:div w:id="511653645">
      <w:bodyDiv w:val="1"/>
      <w:marLeft w:val="0"/>
      <w:marRight w:val="0"/>
      <w:marTop w:val="0"/>
      <w:marBottom w:val="0"/>
      <w:divBdr>
        <w:top w:val="none" w:sz="0" w:space="0" w:color="auto"/>
        <w:left w:val="none" w:sz="0" w:space="0" w:color="auto"/>
        <w:bottom w:val="none" w:sz="0" w:space="0" w:color="auto"/>
        <w:right w:val="none" w:sz="0" w:space="0" w:color="auto"/>
      </w:divBdr>
    </w:div>
    <w:div w:id="516191761">
      <w:bodyDiv w:val="1"/>
      <w:marLeft w:val="0"/>
      <w:marRight w:val="0"/>
      <w:marTop w:val="0"/>
      <w:marBottom w:val="0"/>
      <w:divBdr>
        <w:top w:val="none" w:sz="0" w:space="0" w:color="auto"/>
        <w:left w:val="none" w:sz="0" w:space="0" w:color="auto"/>
        <w:bottom w:val="none" w:sz="0" w:space="0" w:color="auto"/>
        <w:right w:val="none" w:sz="0" w:space="0" w:color="auto"/>
      </w:divBdr>
    </w:div>
    <w:div w:id="533885079">
      <w:bodyDiv w:val="1"/>
      <w:marLeft w:val="0"/>
      <w:marRight w:val="0"/>
      <w:marTop w:val="0"/>
      <w:marBottom w:val="0"/>
      <w:divBdr>
        <w:top w:val="none" w:sz="0" w:space="0" w:color="auto"/>
        <w:left w:val="none" w:sz="0" w:space="0" w:color="auto"/>
        <w:bottom w:val="none" w:sz="0" w:space="0" w:color="auto"/>
        <w:right w:val="none" w:sz="0" w:space="0" w:color="auto"/>
      </w:divBdr>
    </w:div>
    <w:div w:id="567762380">
      <w:bodyDiv w:val="1"/>
      <w:marLeft w:val="0"/>
      <w:marRight w:val="0"/>
      <w:marTop w:val="0"/>
      <w:marBottom w:val="0"/>
      <w:divBdr>
        <w:top w:val="none" w:sz="0" w:space="0" w:color="auto"/>
        <w:left w:val="none" w:sz="0" w:space="0" w:color="auto"/>
        <w:bottom w:val="none" w:sz="0" w:space="0" w:color="auto"/>
        <w:right w:val="none" w:sz="0" w:space="0" w:color="auto"/>
      </w:divBdr>
      <w:divsChild>
        <w:div w:id="943225502">
          <w:marLeft w:val="0"/>
          <w:marRight w:val="0"/>
          <w:marTop w:val="0"/>
          <w:marBottom w:val="0"/>
          <w:divBdr>
            <w:top w:val="none" w:sz="0" w:space="0" w:color="auto"/>
            <w:left w:val="none" w:sz="0" w:space="0" w:color="auto"/>
            <w:bottom w:val="none" w:sz="0" w:space="0" w:color="auto"/>
            <w:right w:val="none" w:sz="0" w:space="0" w:color="auto"/>
          </w:divBdr>
        </w:div>
      </w:divsChild>
    </w:div>
    <w:div w:id="585769269">
      <w:bodyDiv w:val="1"/>
      <w:marLeft w:val="0"/>
      <w:marRight w:val="0"/>
      <w:marTop w:val="0"/>
      <w:marBottom w:val="0"/>
      <w:divBdr>
        <w:top w:val="none" w:sz="0" w:space="0" w:color="auto"/>
        <w:left w:val="none" w:sz="0" w:space="0" w:color="auto"/>
        <w:bottom w:val="none" w:sz="0" w:space="0" w:color="auto"/>
        <w:right w:val="none" w:sz="0" w:space="0" w:color="auto"/>
      </w:divBdr>
    </w:div>
    <w:div w:id="593130600">
      <w:bodyDiv w:val="1"/>
      <w:marLeft w:val="0"/>
      <w:marRight w:val="0"/>
      <w:marTop w:val="0"/>
      <w:marBottom w:val="0"/>
      <w:divBdr>
        <w:top w:val="none" w:sz="0" w:space="0" w:color="auto"/>
        <w:left w:val="none" w:sz="0" w:space="0" w:color="auto"/>
        <w:bottom w:val="none" w:sz="0" w:space="0" w:color="auto"/>
        <w:right w:val="none" w:sz="0" w:space="0" w:color="auto"/>
      </w:divBdr>
    </w:div>
    <w:div w:id="597491907">
      <w:bodyDiv w:val="1"/>
      <w:marLeft w:val="0"/>
      <w:marRight w:val="0"/>
      <w:marTop w:val="0"/>
      <w:marBottom w:val="0"/>
      <w:divBdr>
        <w:top w:val="none" w:sz="0" w:space="0" w:color="auto"/>
        <w:left w:val="none" w:sz="0" w:space="0" w:color="auto"/>
        <w:bottom w:val="none" w:sz="0" w:space="0" w:color="auto"/>
        <w:right w:val="none" w:sz="0" w:space="0" w:color="auto"/>
      </w:divBdr>
    </w:div>
    <w:div w:id="603348117">
      <w:bodyDiv w:val="1"/>
      <w:marLeft w:val="0"/>
      <w:marRight w:val="0"/>
      <w:marTop w:val="0"/>
      <w:marBottom w:val="0"/>
      <w:divBdr>
        <w:top w:val="none" w:sz="0" w:space="0" w:color="auto"/>
        <w:left w:val="none" w:sz="0" w:space="0" w:color="auto"/>
        <w:bottom w:val="none" w:sz="0" w:space="0" w:color="auto"/>
        <w:right w:val="none" w:sz="0" w:space="0" w:color="auto"/>
      </w:divBdr>
    </w:div>
    <w:div w:id="624846796">
      <w:bodyDiv w:val="1"/>
      <w:marLeft w:val="0"/>
      <w:marRight w:val="0"/>
      <w:marTop w:val="0"/>
      <w:marBottom w:val="0"/>
      <w:divBdr>
        <w:top w:val="none" w:sz="0" w:space="0" w:color="auto"/>
        <w:left w:val="none" w:sz="0" w:space="0" w:color="auto"/>
        <w:bottom w:val="none" w:sz="0" w:space="0" w:color="auto"/>
        <w:right w:val="none" w:sz="0" w:space="0" w:color="auto"/>
      </w:divBdr>
    </w:div>
    <w:div w:id="628127269">
      <w:bodyDiv w:val="1"/>
      <w:marLeft w:val="0"/>
      <w:marRight w:val="0"/>
      <w:marTop w:val="0"/>
      <w:marBottom w:val="0"/>
      <w:divBdr>
        <w:top w:val="none" w:sz="0" w:space="0" w:color="auto"/>
        <w:left w:val="none" w:sz="0" w:space="0" w:color="auto"/>
        <w:bottom w:val="none" w:sz="0" w:space="0" w:color="auto"/>
        <w:right w:val="none" w:sz="0" w:space="0" w:color="auto"/>
      </w:divBdr>
    </w:div>
    <w:div w:id="665280812">
      <w:bodyDiv w:val="1"/>
      <w:marLeft w:val="0"/>
      <w:marRight w:val="0"/>
      <w:marTop w:val="0"/>
      <w:marBottom w:val="0"/>
      <w:divBdr>
        <w:top w:val="none" w:sz="0" w:space="0" w:color="auto"/>
        <w:left w:val="none" w:sz="0" w:space="0" w:color="auto"/>
        <w:bottom w:val="none" w:sz="0" w:space="0" w:color="auto"/>
        <w:right w:val="none" w:sz="0" w:space="0" w:color="auto"/>
      </w:divBdr>
    </w:div>
    <w:div w:id="678117459">
      <w:bodyDiv w:val="1"/>
      <w:marLeft w:val="0"/>
      <w:marRight w:val="0"/>
      <w:marTop w:val="0"/>
      <w:marBottom w:val="0"/>
      <w:divBdr>
        <w:top w:val="none" w:sz="0" w:space="0" w:color="auto"/>
        <w:left w:val="none" w:sz="0" w:space="0" w:color="auto"/>
        <w:bottom w:val="none" w:sz="0" w:space="0" w:color="auto"/>
        <w:right w:val="none" w:sz="0" w:space="0" w:color="auto"/>
      </w:divBdr>
      <w:divsChild>
        <w:div w:id="724834535">
          <w:marLeft w:val="0"/>
          <w:marRight w:val="0"/>
          <w:marTop w:val="0"/>
          <w:marBottom w:val="0"/>
          <w:divBdr>
            <w:top w:val="none" w:sz="0" w:space="0" w:color="auto"/>
            <w:left w:val="none" w:sz="0" w:space="0" w:color="auto"/>
            <w:bottom w:val="none" w:sz="0" w:space="0" w:color="auto"/>
            <w:right w:val="none" w:sz="0" w:space="0" w:color="auto"/>
          </w:divBdr>
        </w:div>
        <w:div w:id="1965846767">
          <w:marLeft w:val="0"/>
          <w:marRight w:val="0"/>
          <w:marTop w:val="0"/>
          <w:marBottom w:val="0"/>
          <w:divBdr>
            <w:top w:val="none" w:sz="0" w:space="0" w:color="auto"/>
            <w:left w:val="none" w:sz="0" w:space="0" w:color="auto"/>
            <w:bottom w:val="none" w:sz="0" w:space="0" w:color="auto"/>
            <w:right w:val="none" w:sz="0" w:space="0" w:color="auto"/>
          </w:divBdr>
        </w:div>
      </w:divsChild>
    </w:div>
    <w:div w:id="687800716">
      <w:bodyDiv w:val="1"/>
      <w:marLeft w:val="0"/>
      <w:marRight w:val="0"/>
      <w:marTop w:val="0"/>
      <w:marBottom w:val="0"/>
      <w:divBdr>
        <w:top w:val="none" w:sz="0" w:space="0" w:color="auto"/>
        <w:left w:val="none" w:sz="0" w:space="0" w:color="auto"/>
        <w:bottom w:val="none" w:sz="0" w:space="0" w:color="auto"/>
        <w:right w:val="none" w:sz="0" w:space="0" w:color="auto"/>
      </w:divBdr>
    </w:div>
    <w:div w:id="708991377">
      <w:bodyDiv w:val="1"/>
      <w:marLeft w:val="0"/>
      <w:marRight w:val="0"/>
      <w:marTop w:val="0"/>
      <w:marBottom w:val="0"/>
      <w:divBdr>
        <w:top w:val="none" w:sz="0" w:space="0" w:color="auto"/>
        <w:left w:val="none" w:sz="0" w:space="0" w:color="auto"/>
        <w:bottom w:val="none" w:sz="0" w:space="0" w:color="auto"/>
        <w:right w:val="none" w:sz="0" w:space="0" w:color="auto"/>
      </w:divBdr>
    </w:div>
    <w:div w:id="737485601">
      <w:bodyDiv w:val="1"/>
      <w:marLeft w:val="0"/>
      <w:marRight w:val="0"/>
      <w:marTop w:val="0"/>
      <w:marBottom w:val="0"/>
      <w:divBdr>
        <w:top w:val="none" w:sz="0" w:space="0" w:color="auto"/>
        <w:left w:val="none" w:sz="0" w:space="0" w:color="auto"/>
        <w:bottom w:val="none" w:sz="0" w:space="0" w:color="auto"/>
        <w:right w:val="none" w:sz="0" w:space="0" w:color="auto"/>
      </w:divBdr>
    </w:div>
    <w:div w:id="742221358">
      <w:bodyDiv w:val="1"/>
      <w:marLeft w:val="0"/>
      <w:marRight w:val="0"/>
      <w:marTop w:val="0"/>
      <w:marBottom w:val="0"/>
      <w:divBdr>
        <w:top w:val="none" w:sz="0" w:space="0" w:color="auto"/>
        <w:left w:val="none" w:sz="0" w:space="0" w:color="auto"/>
        <w:bottom w:val="none" w:sz="0" w:space="0" w:color="auto"/>
        <w:right w:val="none" w:sz="0" w:space="0" w:color="auto"/>
      </w:divBdr>
    </w:div>
    <w:div w:id="748649847">
      <w:bodyDiv w:val="1"/>
      <w:marLeft w:val="0"/>
      <w:marRight w:val="0"/>
      <w:marTop w:val="0"/>
      <w:marBottom w:val="0"/>
      <w:divBdr>
        <w:top w:val="none" w:sz="0" w:space="0" w:color="auto"/>
        <w:left w:val="none" w:sz="0" w:space="0" w:color="auto"/>
        <w:bottom w:val="none" w:sz="0" w:space="0" w:color="auto"/>
        <w:right w:val="none" w:sz="0" w:space="0" w:color="auto"/>
      </w:divBdr>
      <w:divsChild>
        <w:div w:id="3055519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50471726">
      <w:bodyDiv w:val="1"/>
      <w:marLeft w:val="0"/>
      <w:marRight w:val="0"/>
      <w:marTop w:val="0"/>
      <w:marBottom w:val="0"/>
      <w:divBdr>
        <w:top w:val="none" w:sz="0" w:space="0" w:color="auto"/>
        <w:left w:val="none" w:sz="0" w:space="0" w:color="auto"/>
        <w:bottom w:val="none" w:sz="0" w:space="0" w:color="auto"/>
        <w:right w:val="none" w:sz="0" w:space="0" w:color="auto"/>
      </w:divBdr>
    </w:div>
    <w:div w:id="765421965">
      <w:bodyDiv w:val="1"/>
      <w:marLeft w:val="0"/>
      <w:marRight w:val="0"/>
      <w:marTop w:val="0"/>
      <w:marBottom w:val="0"/>
      <w:divBdr>
        <w:top w:val="none" w:sz="0" w:space="0" w:color="auto"/>
        <w:left w:val="none" w:sz="0" w:space="0" w:color="auto"/>
        <w:bottom w:val="none" w:sz="0" w:space="0" w:color="auto"/>
        <w:right w:val="none" w:sz="0" w:space="0" w:color="auto"/>
      </w:divBdr>
    </w:div>
    <w:div w:id="781648861">
      <w:bodyDiv w:val="1"/>
      <w:marLeft w:val="0"/>
      <w:marRight w:val="0"/>
      <w:marTop w:val="0"/>
      <w:marBottom w:val="0"/>
      <w:divBdr>
        <w:top w:val="none" w:sz="0" w:space="0" w:color="auto"/>
        <w:left w:val="none" w:sz="0" w:space="0" w:color="auto"/>
        <w:bottom w:val="none" w:sz="0" w:space="0" w:color="auto"/>
        <w:right w:val="none" w:sz="0" w:space="0" w:color="auto"/>
      </w:divBdr>
    </w:div>
    <w:div w:id="788206961">
      <w:bodyDiv w:val="1"/>
      <w:marLeft w:val="0"/>
      <w:marRight w:val="0"/>
      <w:marTop w:val="0"/>
      <w:marBottom w:val="0"/>
      <w:divBdr>
        <w:top w:val="none" w:sz="0" w:space="0" w:color="auto"/>
        <w:left w:val="none" w:sz="0" w:space="0" w:color="auto"/>
        <w:bottom w:val="none" w:sz="0" w:space="0" w:color="auto"/>
        <w:right w:val="none" w:sz="0" w:space="0" w:color="auto"/>
      </w:divBdr>
    </w:div>
    <w:div w:id="801309478">
      <w:bodyDiv w:val="1"/>
      <w:marLeft w:val="0"/>
      <w:marRight w:val="0"/>
      <w:marTop w:val="0"/>
      <w:marBottom w:val="0"/>
      <w:divBdr>
        <w:top w:val="none" w:sz="0" w:space="0" w:color="auto"/>
        <w:left w:val="none" w:sz="0" w:space="0" w:color="auto"/>
        <w:bottom w:val="none" w:sz="0" w:space="0" w:color="auto"/>
        <w:right w:val="none" w:sz="0" w:space="0" w:color="auto"/>
      </w:divBdr>
    </w:div>
    <w:div w:id="803278695">
      <w:bodyDiv w:val="1"/>
      <w:marLeft w:val="0"/>
      <w:marRight w:val="0"/>
      <w:marTop w:val="0"/>
      <w:marBottom w:val="0"/>
      <w:divBdr>
        <w:top w:val="none" w:sz="0" w:space="0" w:color="auto"/>
        <w:left w:val="none" w:sz="0" w:space="0" w:color="auto"/>
        <w:bottom w:val="none" w:sz="0" w:space="0" w:color="auto"/>
        <w:right w:val="none" w:sz="0" w:space="0" w:color="auto"/>
      </w:divBdr>
    </w:div>
    <w:div w:id="821046268">
      <w:bodyDiv w:val="1"/>
      <w:marLeft w:val="0"/>
      <w:marRight w:val="0"/>
      <w:marTop w:val="0"/>
      <w:marBottom w:val="0"/>
      <w:divBdr>
        <w:top w:val="none" w:sz="0" w:space="0" w:color="auto"/>
        <w:left w:val="none" w:sz="0" w:space="0" w:color="auto"/>
        <w:bottom w:val="none" w:sz="0" w:space="0" w:color="auto"/>
        <w:right w:val="none" w:sz="0" w:space="0" w:color="auto"/>
      </w:divBdr>
    </w:div>
    <w:div w:id="858469282">
      <w:bodyDiv w:val="1"/>
      <w:marLeft w:val="0"/>
      <w:marRight w:val="0"/>
      <w:marTop w:val="0"/>
      <w:marBottom w:val="0"/>
      <w:divBdr>
        <w:top w:val="none" w:sz="0" w:space="0" w:color="auto"/>
        <w:left w:val="none" w:sz="0" w:space="0" w:color="auto"/>
        <w:bottom w:val="none" w:sz="0" w:space="0" w:color="auto"/>
        <w:right w:val="none" w:sz="0" w:space="0" w:color="auto"/>
      </w:divBdr>
    </w:div>
    <w:div w:id="858591645">
      <w:bodyDiv w:val="1"/>
      <w:marLeft w:val="0"/>
      <w:marRight w:val="0"/>
      <w:marTop w:val="0"/>
      <w:marBottom w:val="0"/>
      <w:divBdr>
        <w:top w:val="none" w:sz="0" w:space="0" w:color="auto"/>
        <w:left w:val="none" w:sz="0" w:space="0" w:color="auto"/>
        <w:bottom w:val="none" w:sz="0" w:space="0" w:color="auto"/>
        <w:right w:val="none" w:sz="0" w:space="0" w:color="auto"/>
      </w:divBdr>
    </w:div>
    <w:div w:id="884830187">
      <w:bodyDiv w:val="1"/>
      <w:marLeft w:val="0"/>
      <w:marRight w:val="0"/>
      <w:marTop w:val="0"/>
      <w:marBottom w:val="0"/>
      <w:divBdr>
        <w:top w:val="none" w:sz="0" w:space="0" w:color="auto"/>
        <w:left w:val="none" w:sz="0" w:space="0" w:color="auto"/>
        <w:bottom w:val="none" w:sz="0" w:space="0" w:color="auto"/>
        <w:right w:val="none" w:sz="0" w:space="0" w:color="auto"/>
      </w:divBdr>
    </w:div>
    <w:div w:id="901212021">
      <w:bodyDiv w:val="1"/>
      <w:marLeft w:val="0"/>
      <w:marRight w:val="0"/>
      <w:marTop w:val="0"/>
      <w:marBottom w:val="0"/>
      <w:divBdr>
        <w:top w:val="none" w:sz="0" w:space="0" w:color="auto"/>
        <w:left w:val="none" w:sz="0" w:space="0" w:color="auto"/>
        <w:bottom w:val="none" w:sz="0" w:space="0" w:color="auto"/>
        <w:right w:val="none" w:sz="0" w:space="0" w:color="auto"/>
      </w:divBdr>
    </w:div>
    <w:div w:id="923222882">
      <w:bodyDiv w:val="1"/>
      <w:marLeft w:val="0"/>
      <w:marRight w:val="0"/>
      <w:marTop w:val="0"/>
      <w:marBottom w:val="0"/>
      <w:divBdr>
        <w:top w:val="none" w:sz="0" w:space="0" w:color="auto"/>
        <w:left w:val="none" w:sz="0" w:space="0" w:color="auto"/>
        <w:bottom w:val="none" w:sz="0" w:space="0" w:color="auto"/>
        <w:right w:val="none" w:sz="0" w:space="0" w:color="auto"/>
      </w:divBdr>
    </w:div>
    <w:div w:id="929581052">
      <w:bodyDiv w:val="1"/>
      <w:marLeft w:val="0"/>
      <w:marRight w:val="0"/>
      <w:marTop w:val="0"/>
      <w:marBottom w:val="0"/>
      <w:divBdr>
        <w:top w:val="none" w:sz="0" w:space="0" w:color="auto"/>
        <w:left w:val="none" w:sz="0" w:space="0" w:color="auto"/>
        <w:bottom w:val="none" w:sz="0" w:space="0" w:color="auto"/>
        <w:right w:val="none" w:sz="0" w:space="0" w:color="auto"/>
      </w:divBdr>
    </w:div>
    <w:div w:id="952833216">
      <w:bodyDiv w:val="1"/>
      <w:marLeft w:val="0"/>
      <w:marRight w:val="0"/>
      <w:marTop w:val="0"/>
      <w:marBottom w:val="0"/>
      <w:divBdr>
        <w:top w:val="none" w:sz="0" w:space="0" w:color="auto"/>
        <w:left w:val="none" w:sz="0" w:space="0" w:color="auto"/>
        <w:bottom w:val="none" w:sz="0" w:space="0" w:color="auto"/>
        <w:right w:val="none" w:sz="0" w:space="0" w:color="auto"/>
      </w:divBdr>
    </w:div>
    <w:div w:id="974482059">
      <w:bodyDiv w:val="1"/>
      <w:marLeft w:val="0"/>
      <w:marRight w:val="0"/>
      <w:marTop w:val="0"/>
      <w:marBottom w:val="0"/>
      <w:divBdr>
        <w:top w:val="none" w:sz="0" w:space="0" w:color="auto"/>
        <w:left w:val="none" w:sz="0" w:space="0" w:color="auto"/>
        <w:bottom w:val="none" w:sz="0" w:space="0" w:color="auto"/>
        <w:right w:val="none" w:sz="0" w:space="0" w:color="auto"/>
      </w:divBdr>
    </w:div>
    <w:div w:id="974724073">
      <w:bodyDiv w:val="1"/>
      <w:marLeft w:val="0"/>
      <w:marRight w:val="0"/>
      <w:marTop w:val="0"/>
      <w:marBottom w:val="0"/>
      <w:divBdr>
        <w:top w:val="none" w:sz="0" w:space="0" w:color="auto"/>
        <w:left w:val="none" w:sz="0" w:space="0" w:color="auto"/>
        <w:bottom w:val="none" w:sz="0" w:space="0" w:color="auto"/>
        <w:right w:val="none" w:sz="0" w:space="0" w:color="auto"/>
      </w:divBdr>
    </w:div>
    <w:div w:id="976568222">
      <w:bodyDiv w:val="1"/>
      <w:marLeft w:val="0"/>
      <w:marRight w:val="0"/>
      <w:marTop w:val="0"/>
      <w:marBottom w:val="0"/>
      <w:divBdr>
        <w:top w:val="none" w:sz="0" w:space="0" w:color="auto"/>
        <w:left w:val="none" w:sz="0" w:space="0" w:color="auto"/>
        <w:bottom w:val="none" w:sz="0" w:space="0" w:color="auto"/>
        <w:right w:val="none" w:sz="0" w:space="0" w:color="auto"/>
      </w:divBdr>
    </w:div>
    <w:div w:id="979918442">
      <w:bodyDiv w:val="1"/>
      <w:marLeft w:val="0"/>
      <w:marRight w:val="0"/>
      <w:marTop w:val="0"/>
      <w:marBottom w:val="0"/>
      <w:divBdr>
        <w:top w:val="none" w:sz="0" w:space="0" w:color="auto"/>
        <w:left w:val="none" w:sz="0" w:space="0" w:color="auto"/>
        <w:bottom w:val="none" w:sz="0" w:space="0" w:color="auto"/>
        <w:right w:val="none" w:sz="0" w:space="0" w:color="auto"/>
      </w:divBdr>
    </w:div>
    <w:div w:id="991525575">
      <w:bodyDiv w:val="1"/>
      <w:marLeft w:val="0"/>
      <w:marRight w:val="0"/>
      <w:marTop w:val="0"/>
      <w:marBottom w:val="0"/>
      <w:divBdr>
        <w:top w:val="none" w:sz="0" w:space="0" w:color="auto"/>
        <w:left w:val="none" w:sz="0" w:space="0" w:color="auto"/>
        <w:bottom w:val="none" w:sz="0" w:space="0" w:color="auto"/>
        <w:right w:val="none" w:sz="0" w:space="0" w:color="auto"/>
      </w:divBdr>
    </w:div>
    <w:div w:id="1012103749">
      <w:bodyDiv w:val="1"/>
      <w:marLeft w:val="0"/>
      <w:marRight w:val="0"/>
      <w:marTop w:val="0"/>
      <w:marBottom w:val="0"/>
      <w:divBdr>
        <w:top w:val="none" w:sz="0" w:space="0" w:color="auto"/>
        <w:left w:val="none" w:sz="0" w:space="0" w:color="auto"/>
        <w:bottom w:val="none" w:sz="0" w:space="0" w:color="auto"/>
        <w:right w:val="none" w:sz="0" w:space="0" w:color="auto"/>
      </w:divBdr>
    </w:div>
    <w:div w:id="1018430218">
      <w:bodyDiv w:val="1"/>
      <w:marLeft w:val="0"/>
      <w:marRight w:val="0"/>
      <w:marTop w:val="0"/>
      <w:marBottom w:val="0"/>
      <w:divBdr>
        <w:top w:val="none" w:sz="0" w:space="0" w:color="auto"/>
        <w:left w:val="none" w:sz="0" w:space="0" w:color="auto"/>
        <w:bottom w:val="none" w:sz="0" w:space="0" w:color="auto"/>
        <w:right w:val="none" w:sz="0" w:space="0" w:color="auto"/>
      </w:divBdr>
      <w:divsChild>
        <w:div w:id="1198741735">
          <w:marLeft w:val="0"/>
          <w:marRight w:val="0"/>
          <w:marTop w:val="0"/>
          <w:marBottom w:val="0"/>
          <w:divBdr>
            <w:top w:val="none" w:sz="0" w:space="0" w:color="auto"/>
            <w:left w:val="none" w:sz="0" w:space="0" w:color="auto"/>
            <w:bottom w:val="none" w:sz="0" w:space="0" w:color="auto"/>
            <w:right w:val="none" w:sz="0" w:space="0" w:color="auto"/>
          </w:divBdr>
          <w:divsChild>
            <w:div w:id="1892691209">
              <w:marLeft w:val="-225"/>
              <w:marRight w:val="-225"/>
              <w:marTop w:val="0"/>
              <w:marBottom w:val="0"/>
              <w:divBdr>
                <w:top w:val="none" w:sz="0" w:space="0" w:color="auto"/>
                <w:left w:val="none" w:sz="0" w:space="0" w:color="auto"/>
                <w:bottom w:val="none" w:sz="0" w:space="0" w:color="auto"/>
                <w:right w:val="none" w:sz="0" w:space="0" w:color="auto"/>
              </w:divBdr>
              <w:divsChild>
                <w:div w:id="2105876699">
                  <w:marLeft w:val="0"/>
                  <w:marRight w:val="0"/>
                  <w:marTop w:val="0"/>
                  <w:marBottom w:val="0"/>
                  <w:divBdr>
                    <w:top w:val="none" w:sz="0" w:space="0" w:color="auto"/>
                    <w:left w:val="none" w:sz="0" w:space="0" w:color="auto"/>
                    <w:bottom w:val="none" w:sz="0" w:space="0" w:color="auto"/>
                    <w:right w:val="none" w:sz="0" w:space="0" w:color="auto"/>
                  </w:divBdr>
                  <w:divsChild>
                    <w:div w:id="699748821">
                      <w:marLeft w:val="0"/>
                      <w:marRight w:val="0"/>
                      <w:marTop w:val="0"/>
                      <w:marBottom w:val="0"/>
                      <w:divBdr>
                        <w:top w:val="none" w:sz="0" w:space="0" w:color="auto"/>
                        <w:left w:val="none" w:sz="0" w:space="0" w:color="auto"/>
                        <w:bottom w:val="none" w:sz="0" w:space="0" w:color="auto"/>
                        <w:right w:val="none" w:sz="0" w:space="0" w:color="auto"/>
                      </w:divBdr>
                      <w:divsChild>
                        <w:div w:id="1590045833">
                          <w:marLeft w:val="0"/>
                          <w:marRight w:val="0"/>
                          <w:marTop w:val="0"/>
                          <w:marBottom w:val="0"/>
                          <w:divBdr>
                            <w:top w:val="none" w:sz="0" w:space="0" w:color="auto"/>
                            <w:left w:val="none" w:sz="0" w:space="0" w:color="auto"/>
                            <w:bottom w:val="none" w:sz="0" w:space="0" w:color="auto"/>
                            <w:right w:val="none" w:sz="0" w:space="0" w:color="auto"/>
                          </w:divBdr>
                          <w:divsChild>
                            <w:div w:id="2109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014311">
      <w:bodyDiv w:val="1"/>
      <w:marLeft w:val="0"/>
      <w:marRight w:val="0"/>
      <w:marTop w:val="0"/>
      <w:marBottom w:val="0"/>
      <w:divBdr>
        <w:top w:val="none" w:sz="0" w:space="0" w:color="auto"/>
        <w:left w:val="none" w:sz="0" w:space="0" w:color="auto"/>
        <w:bottom w:val="none" w:sz="0" w:space="0" w:color="auto"/>
        <w:right w:val="none" w:sz="0" w:space="0" w:color="auto"/>
      </w:divBdr>
    </w:div>
    <w:div w:id="1021861653">
      <w:bodyDiv w:val="1"/>
      <w:marLeft w:val="0"/>
      <w:marRight w:val="0"/>
      <w:marTop w:val="0"/>
      <w:marBottom w:val="0"/>
      <w:divBdr>
        <w:top w:val="none" w:sz="0" w:space="0" w:color="auto"/>
        <w:left w:val="none" w:sz="0" w:space="0" w:color="auto"/>
        <w:bottom w:val="none" w:sz="0" w:space="0" w:color="auto"/>
        <w:right w:val="none" w:sz="0" w:space="0" w:color="auto"/>
      </w:divBdr>
      <w:divsChild>
        <w:div w:id="2006667718">
          <w:marLeft w:val="0"/>
          <w:marRight w:val="0"/>
          <w:marTop w:val="0"/>
          <w:marBottom w:val="150"/>
          <w:divBdr>
            <w:top w:val="none" w:sz="0" w:space="0" w:color="auto"/>
            <w:left w:val="none" w:sz="0" w:space="0" w:color="auto"/>
            <w:bottom w:val="none" w:sz="0" w:space="0" w:color="auto"/>
            <w:right w:val="none" w:sz="0" w:space="0" w:color="auto"/>
          </w:divBdr>
          <w:divsChild>
            <w:div w:id="516890265">
              <w:marLeft w:val="0"/>
              <w:marRight w:val="0"/>
              <w:marTop w:val="0"/>
              <w:marBottom w:val="0"/>
              <w:divBdr>
                <w:top w:val="none" w:sz="0" w:space="0" w:color="auto"/>
                <w:left w:val="none" w:sz="0" w:space="0" w:color="auto"/>
                <w:bottom w:val="none" w:sz="0" w:space="0" w:color="auto"/>
                <w:right w:val="none" w:sz="0" w:space="0" w:color="auto"/>
              </w:divBdr>
              <w:divsChild>
                <w:div w:id="896552489">
                  <w:marLeft w:val="0"/>
                  <w:marRight w:val="0"/>
                  <w:marTop w:val="0"/>
                  <w:marBottom w:val="0"/>
                  <w:divBdr>
                    <w:top w:val="none" w:sz="0" w:space="0" w:color="auto"/>
                    <w:left w:val="none" w:sz="0" w:space="0" w:color="auto"/>
                    <w:bottom w:val="none" w:sz="0" w:space="0" w:color="auto"/>
                    <w:right w:val="none" w:sz="0" w:space="0" w:color="auto"/>
                  </w:divBdr>
                  <w:divsChild>
                    <w:div w:id="1918056743">
                      <w:marLeft w:val="0"/>
                      <w:marRight w:val="0"/>
                      <w:marTop w:val="0"/>
                      <w:marBottom w:val="0"/>
                      <w:divBdr>
                        <w:top w:val="none" w:sz="0" w:space="0" w:color="auto"/>
                        <w:left w:val="none" w:sz="0" w:space="0" w:color="auto"/>
                        <w:bottom w:val="none" w:sz="0" w:space="0" w:color="auto"/>
                        <w:right w:val="none" w:sz="0" w:space="0" w:color="auto"/>
                      </w:divBdr>
                      <w:divsChild>
                        <w:div w:id="1432318460">
                          <w:marLeft w:val="0"/>
                          <w:marRight w:val="0"/>
                          <w:marTop w:val="0"/>
                          <w:marBottom w:val="0"/>
                          <w:divBdr>
                            <w:top w:val="none" w:sz="0" w:space="0" w:color="auto"/>
                            <w:left w:val="none" w:sz="0" w:space="0" w:color="auto"/>
                            <w:bottom w:val="none" w:sz="0" w:space="0" w:color="auto"/>
                            <w:right w:val="none" w:sz="0" w:space="0" w:color="auto"/>
                          </w:divBdr>
                        </w:div>
                        <w:div w:id="173033352">
                          <w:marLeft w:val="0"/>
                          <w:marRight w:val="0"/>
                          <w:marTop w:val="0"/>
                          <w:marBottom w:val="0"/>
                          <w:divBdr>
                            <w:top w:val="none" w:sz="0" w:space="0" w:color="auto"/>
                            <w:left w:val="none" w:sz="0" w:space="0" w:color="auto"/>
                            <w:bottom w:val="none" w:sz="0" w:space="0" w:color="auto"/>
                            <w:right w:val="none" w:sz="0" w:space="0" w:color="auto"/>
                          </w:divBdr>
                        </w:div>
                        <w:div w:id="1445269739">
                          <w:marLeft w:val="0"/>
                          <w:marRight w:val="0"/>
                          <w:marTop w:val="0"/>
                          <w:marBottom w:val="0"/>
                          <w:divBdr>
                            <w:top w:val="none" w:sz="0" w:space="0" w:color="auto"/>
                            <w:left w:val="none" w:sz="0" w:space="0" w:color="auto"/>
                            <w:bottom w:val="none" w:sz="0" w:space="0" w:color="auto"/>
                            <w:right w:val="none" w:sz="0" w:space="0" w:color="auto"/>
                          </w:divBdr>
                        </w:div>
                        <w:div w:id="253632414">
                          <w:marLeft w:val="0"/>
                          <w:marRight w:val="0"/>
                          <w:marTop w:val="0"/>
                          <w:marBottom w:val="0"/>
                          <w:divBdr>
                            <w:top w:val="none" w:sz="0" w:space="0" w:color="auto"/>
                            <w:left w:val="none" w:sz="0" w:space="0" w:color="auto"/>
                            <w:bottom w:val="none" w:sz="0" w:space="0" w:color="auto"/>
                            <w:right w:val="none" w:sz="0" w:space="0" w:color="auto"/>
                          </w:divBdr>
                        </w:div>
                        <w:div w:id="202908916">
                          <w:marLeft w:val="0"/>
                          <w:marRight w:val="0"/>
                          <w:marTop w:val="0"/>
                          <w:marBottom w:val="0"/>
                          <w:divBdr>
                            <w:top w:val="none" w:sz="0" w:space="0" w:color="auto"/>
                            <w:left w:val="none" w:sz="0" w:space="0" w:color="auto"/>
                            <w:bottom w:val="none" w:sz="0" w:space="0" w:color="auto"/>
                            <w:right w:val="none" w:sz="0" w:space="0" w:color="auto"/>
                          </w:divBdr>
                        </w:div>
                        <w:div w:id="1065683706">
                          <w:marLeft w:val="0"/>
                          <w:marRight w:val="0"/>
                          <w:marTop w:val="0"/>
                          <w:marBottom w:val="0"/>
                          <w:divBdr>
                            <w:top w:val="none" w:sz="0" w:space="0" w:color="auto"/>
                            <w:left w:val="none" w:sz="0" w:space="0" w:color="auto"/>
                            <w:bottom w:val="none" w:sz="0" w:space="0" w:color="auto"/>
                            <w:right w:val="none" w:sz="0" w:space="0" w:color="auto"/>
                          </w:divBdr>
                        </w:div>
                        <w:div w:id="905335087">
                          <w:marLeft w:val="0"/>
                          <w:marRight w:val="0"/>
                          <w:marTop w:val="0"/>
                          <w:marBottom w:val="0"/>
                          <w:divBdr>
                            <w:top w:val="none" w:sz="0" w:space="0" w:color="auto"/>
                            <w:left w:val="none" w:sz="0" w:space="0" w:color="auto"/>
                            <w:bottom w:val="none" w:sz="0" w:space="0" w:color="auto"/>
                            <w:right w:val="none" w:sz="0" w:space="0" w:color="auto"/>
                          </w:divBdr>
                        </w:div>
                        <w:div w:id="167140572">
                          <w:marLeft w:val="0"/>
                          <w:marRight w:val="0"/>
                          <w:marTop w:val="0"/>
                          <w:marBottom w:val="0"/>
                          <w:divBdr>
                            <w:top w:val="none" w:sz="0" w:space="0" w:color="auto"/>
                            <w:left w:val="none" w:sz="0" w:space="0" w:color="auto"/>
                            <w:bottom w:val="none" w:sz="0" w:space="0" w:color="auto"/>
                            <w:right w:val="none" w:sz="0" w:space="0" w:color="auto"/>
                          </w:divBdr>
                        </w:div>
                        <w:div w:id="1974670643">
                          <w:marLeft w:val="0"/>
                          <w:marRight w:val="0"/>
                          <w:marTop w:val="0"/>
                          <w:marBottom w:val="0"/>
                          <w:divBdr>
                            <w:top w:val="none" w:sz="0" w:space="0" w:color="auto"/>
                            <w:left w:val="none" w:sz="0" w:space="0" w:color="auto"/>
                            <w:bottom w:val="none" w:sz="0" w:space="0" w:color="auto"/>
                            <w:right w:val="none" w:sz="0" w:space="0" w:color="auto"/>
                          </w:divBdr>
                        </w:div>
                        <w:div w:id="1321495089">
                          <w:marLeft w:val="0"/>
                          <w:marRight w:val="0"/>
                          <w:marTop w:val="0"/>
                          <w:marBottom w:val="0"/>
                          <w:divBdr>
                            <w:top w:val="none" w:sz="0" w:space="0" w:color="auto"/>
                            <w:left w:val="none" w:sz="0" w:space="0" w:color="auto"/>
                            <w:bottom w:val="none" w:sz="0" w:space="0" w:color="auto"/>
                            <w:right w:val="none" w:sz="0" w:space="0" w:color="auto"/>
                          </w:divBdr>
                        </w:div>
                        <w:div w:id="285628637">
                          <w:marLeft w:val="0"/>
                          <w:marRight w:val="0"/>
                          <w:marTop w:val="0"/>
                          <w:marBottom w:val="0"/>
                          <w:divBdr>
                            <w:top w:val="none" w:sz="0" w:space="0" w:color="auto"/>
                            <w:left w:val="none" w:sz="0" w:space="0" w:color="auto"/>
                            <w:bottom w:val="none" w:sz="0" w:space="0" w:color="auto"/>
                            <w:right w:val="none" w:sz="0" w:space="0" w:color="auto"/>
                          </w:divBdr>
                        </w:div>
                        <w:div w:id="1031415400">
                          <w:marLeft w:val="-247"/>
                          <w:marRight w:val="0"/>
                          <w:marTop w:val="0"/>
                          <w:marBottom w:val="0"/>
                          <w:divBdr>
                            <w:top w:val="none" w:sz="0" w:space="0" w:color="auto"/>
                            <w:left w:val="none" w:sz="0" w:space="0" w:color="auto"/>
                            <w:bottom w:val="none" w:sz="0" w:space="0" w:color="auto"/>
                            <w:right w:val="none" w:sz="0" w:space="0" w:color="auto"/>
                          </w:divBdr>
                        </w:div>
                        <w:div w:id="172258813">
                          <w:marLeft w:val="-247"/>
                          <w:marRight w:val="0"/>
                          <w:marTop w:val="0"/>
                          <w:marBottom w:val="0"/>
                          <w:divBdr>
                            <w:top w:val="none" w:sz="0" w:space="0" w:color="auto"/>
                            <w:left w:val="none" w:sz="0" w:space="0" w:color="auto"/>
                            <w:bottom w:val="none" w:sz="0" w:space="0" w:color="auto"/>
                            <w:right w:val="none" w:sz="0" w:space="0" w:color="auto"/>
                          </w:divBdr>
                        </w:div>
                        <w:div w:id="263535922">
                          <w:marLeft w:val="-248"/>
                          <w:marRight w:val="0"/>
                          <w:marTop w:val="0"/>
                          <w:marBottom w:val="0"/>
                          <w:divBdr>
                            <w:top w:val="none" w:sz="0" w:space="0" w:color="auto"/>
                            <w:left w:val="none" w:sz="0" w:space="0" w:color="auto"/>
                            <w:bottom w:val="none" w:sz="0" w:space="0" w:color="auto"/>
                            <w:right w:val="none" w:sz="0" w:space="0" w:color="auto"/>
                          </w:divBdr>
                        </w:div>
                        <w:div w:id="1311904212">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65">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7609214">
      <w:bodyDiv w:val="1"/>
      <w:marLeft w:val="0"/>
      <w:marRight w:val="0"/>
      <w:marTop w:val="0"/>
      <w:marBottom w:val="0"/>
      <w:divBdr>
        <w:top w:val="none" w:sz="0" w:space="0" w:color="auto"/>
        <w:left w:val="none" w:sz="0" w:space="0" w:color="auto"/>
        <w:bottom w:val="none" w:sz="0" w:space="0" w:color="auto"/>
        <w:right w:val="none" w:sz="0" w:space="0" w:color="auto"/>
      </w:divBdr>
    </w:div>
    <w:div w:id="1052268061">
      <w:bodyDiv w:val="1"/>
      <w:marLeft w:val="0"/>
      <w:marRight w:val="0"/>
      <w:marTop w:val="0"/>
      <w:marBottom w:val="0"/>
      <w:divBdr>
        <w:top w:val="none" w:sz="0" w:space="0" w:color="auto"/>
        <w:left w:val="none" w:sz="0" w:space="0" w:color="auto"/>
        <w:bottom w:val="none" w:sz="0" w:space="0" w:color="auto"/>
        <w:right w:val="none" w:sz="0" w:space="0" w:color="auto"/>
      </w:divBdr>
      <w:divsChild>
        <w:div w:id="2127574193">
          <w:marLeft w:val="0"/>
          <w:marRight w:val="0"/>
          <w:marTop w:val="0"/>
          <w:marBottom w:val="0"/>
          <w:divBdr>
            <w:top w:val="none" w:sz="0" w:space="0" w:color="auto"/>
            <w:left w:val="none" w:sz="0" w:space="0" w:color="auto"/>
            <w:bottom w:val="none" w:sz="0" w:space="0" w:color="auto"/>
            <w:right w:val="none" w:sz="0" w:space="0" w:color="auto"/>
          </w:divBdr>
        </w:div>
        <w:div w:id="1716391255">
          <w:marLeft w:val="0"/>
          <w:marRight w:val="0"/>
          <w:marTop w:val="0"/>
          <w:marBottom w:val="0"/>
          <w:divBdr>
            <w:top w:val="none" w:sz="0" w:space="0" w:color="auto"/>
            <w:left w:val="none" w:sz="0" w:space="0" w:color="auto"/>
            <w:bottom w:val="none" w:sz="0" w:space="0" w:color="auto"/>
            <w:right w:val="none" w:sz="0" w:space="0" w:color="auto"/>
          </w:divBdr>
          <w:divsChild>
            <w:div w:id="483470422">
              <w:marLeft w:val="0"/>
              <w:marRight w:val="0"/>
              <w:marTop w:val="225"/>
              <w:marBottom w:val="0"/>
              <w:divBdr>
                <w:top w:val="single" w:sz="18" w:space="8" w:color="999999"/>
                <w:left w:val="none" w:sz="0" w:space="0" w:color="auto"/>
                <w:bottom w:val="single" w:sz="6" w:space="5" w:color="999999"/>
                <w:right w:val="none" w:sz="0" w:space="0" w:color="auto"/>
              </w:divBdr>
              <w:divsChild>
                <w:div w:id="2126265174">
                  <w:marLeft w:val="0"/>
                  <w:marRight w:val="0"/>
                  <w:marTop w:val="0"/>
                  <w:marBottom w:val="0"/>
                  <w:divBdr>
                    <w:top w:val="none" w:sz="0" w:space="0" w:color="auto"/>
                    <w:left w:val="none" w:sz="0" w:space="0" w:color="auto"/>
                    <w:bottom w:val="none" w:sz="0" w:space="0" w:color="auto"/>
                    <w:right w:val="none" w:sz="0" w:space="0" w:color="auto"/>
                  </w:divBdr>
                </w:div>
                <w:div w:id="1756248941">
                  <w:marLeft w:val="0"/>
                  <w:marRight w:val="0"/>
                  <w:marTop w:val="0"/>
                  <w:marBottom w:val="0"/>
                  <w:divBdr>
                    <w:top w:val="none" w:sz="0" w:space="0" w:color="auto"/>
                    <w:left w:val="none" w:sz="0" w:space="0" w:color="auto"/>
                    <w:bottom w:val="none" w:sz="0" w:space="0" w:color="auto"/>
                    <w:right w:val="none" w:sz="0" w:space="0" w:color="auto"/>
                  </w:divBdr>
                </w:div>
                <w:div w:id="1541355755">
                  <w:marLeft w:val="0"/>
                  <w:marRight w:val="0"/>
                  <w:marTop w:val="0"/>
                  <w:marBottom w:val="0"/>
                  <w:divBdr>
                    <w:top w:val="none" w:sz="0" w:space="0" w:color="auto"/>
                    <w:left w:val="none" w:sz="0" w:space="0" w:color="auto"/>
                    <w:bottom w:val="none" w:sz="0" w:space="0" w:color="auto"/>
                    <w:right w:val="none" w:sz="0" w:space="0" w:color="auto"/>
                  </w:divBdr>
                </w:div>
                <w:div w:id="5747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1064">
      <w:bodyDiv w:val="1"/>
      <w:marLeft w:val="0"/>
      <w:marRight w:val="0"/>
      <w:marTop w:val="0"/>
      <w:marBottom w:val="0"/>
      <w:divBdr>
        <w:top w:val="none" w:sz="0" w:space="0" w:color="auto"/>
        <w:left w:val="none" w:sz="0" w:space="0" w:color="auto"/>
        <w:bottom w:val="none" w:sz="0" w:space="0" w:color="auto"/>
        <w:right w:val="none" w:sz="0" w:space="0" w:color="auto"/>
      </w:divBdr>
    </w:div>
    <w:div w:id="1075517423">
      <w:bodyDiv w:val="1"/>
      <w:marLeft w:val="0"/>
      <w:marRight w:val="0"/>
      <w:marTop w:val="0"/>
      <w:marBottom w:val="0"/>
      <w:divBdr>
        <w:top w:val="none" w:sz="0" w:space="0" w:color="auto"/>
        <w:left w:val="none" w:sz="0" w:space="0" w:color="auto"/>
        <w:bottom w:val="none" w:sz="0" w:space="0" w:color="auto"/>
        <w:right w:val="none" w:sz="0" w:space="0" w:color="auto"/>
      </w:divBdr>
    </w:div>
    <w:div w:id="1077943250">
      <w:bodyDiv w:val="1"/>
      <w:marLeft w:val="0"/>
      <w:marRight w:val="0"/>
      <w:marTop w:val="0"/>
      <w:marBottom w:val="0"/>
      <w:divBdr>
        <w:top w:val="none" w:sz="0" w:space="0" w:color="auto"/>
        <w:left w:val="none" w:sz="0" w:space="0" w:color="auto"/>
        <w:bottom w:val="none" w:sz="0" w:space="0" w:color="auto"/>
        <w:right w:val="none" w:sz="0" w:space="0" w:color="auto"/>
      </w:divBdr>
    </w:div>
    <w:div w:id="1078090797">
      <w:bodyDiv w:val="1"/>
      <w:marLeft w:val="0"/>
      <w:marRight w:val="0"/>
      <w:marTop w:val="0"/>
      <w:marBottom w:val="0"/>
      <w:divBdr>
        <w:top w:val="none" w:sz="0" w:space="0" w:color="auto"/>
        <w:left w:val="none" w:sz="0" w:space="0" w:color="auto"/>
        <w:bottom w:val="none" w:sz="0" w:space="0" w:color="auto"/>
        <w:right w:val="none" w:sz="0" w:space="0" w:color="auto"/>
      </w:divBdr>
    </w:div>
    <w:div w:id="1089085185">
      <w:bodyDiv w:val="1"/>
      <w:marLeft w:val="0"/>
      <w:marRight w:val="0"/>
      <w:marTop w:val="0"/>
      <w:marBottom w:val="0"/>
      <w:divBdr>
        <w:top w:val="none" w:sz="0" w:space="0" w:color="auto"/>
        <w:left w:val="none" w:sz="0" w:space="0" w:color="auto"/>
        <w:bottom w:val="none" w:sz="0" w:space="0" w:color="auto"/>
        <w:right w:val="none" w:sz="0" w:space="0" w:color="auto"/>
      </w:divBdr>
    </w:div>
    <w:div w:id="1182860621">
      <w:bodyDiv w:val="1"/>
      <w:marLeft w:val="0"/>
      <w:marRight w:val="0"/>
      <w:marTop w:val="0"/>
      <w:marBottom w:val="0"/>
      <w:divBdr>
        <w:top w:val="none" w:sz="0" w:space="0" w:color="auto"/>
        <w:left w:val="none" w:sz="0" w:space="0" w:color="auto"/>
        <w:bottom w:val="none" w:sz="0" w:space="0" w:color="auto"/>
        <w:right w:val="none" w:sz="0" w:space="0" w:color="auto"/>
      </w:divBdr>
    </w:div>
    <w:div w:id="1206060535">
      <w:bodyDiv w:val="1"/>
      <w:marLeft w:val="0"/>
      <w:marRight w:val="0"/>
      <w:marTop w:val="0"/>
      <w:marBottom w:val="0"/>
      <w:divBdr>
        <w:top w:val="none" w:sz="0" w:space="0" w:color="auto"/>
        <w:left w:val="none" w:sz="0" w:space="0" w:color="auto"/>
        <w:bottom w:val="none" w:sz="0" w:space="0" w:color="auto"/>
        <w:right w:val="none" w:sz="0" w:space="0" w:color="auto"/>
      </w:divBdr>
    </w:div>
    <w:div w:id="1221677080">
      <w:bodyDiv w:val="1"/>
      <w:marLeft w:val="0"/>
      <w:marRight w:val="0"/>
      <w:marTop w:val="0"/>
      <w:marBottom w:val="0"/>
      <w:divBdr>
        <w:top w:val="none" w:sz="0" w:space="0" w:color="auto"/>
        <w:left w:val="none" w:sz="0" w:space="0" w:color="auto"/>
        <w:bottom w:val="none" w:sz="0" w:space="0" w:color="auto"/>
        <w:right w:val="none" w:sz="0" w:space="0" w:color="auto"/>
      </w:divBdr>
    </w:div>
    <w:div w:id="1222131080">
      <w:bodyDiv w:val="1"/>
      <w:marLeft w:val="0"/>
      <w:marRight w:val="0"/>
      <w:marTop w:val="0"/>
      <w:marBottom w:val="0"/>
      <w:divBdr>
        <w:top w:val="none" w:sz="0" w:space="0" w:color="auto"/>
        <w:left w:val="none" w:sz="0" w:space="0" w:color="auto"/>
        <w:bottom w:val="none" w:sz="0" w:space="0" w:color="auto"/>
        <w:right w:val="none" w:sz="0" w:space="0" w:color="auto"/>
      </w:divBdr>
    </w:div>
    <w:div w:id="1259174629">
      <w:bodyDiv w:val="1"/>
      <w:marLeft w:val="0"/>
      <w:marRight w:val="0"/>
      <w:marTop w:val="0"/>
      <w:marBottom w:val="0"/>
      <w:divBdr>
        <w:top w:val="none" w:sz="0" w:space="0" w:color="auto"/>
        <w:left w:val="none" w:sz="0" w:space="0" w:color="auto"/>
        <w:bottom w:val="none" w:sz="0" w:space="0" w:color="auto"/>
        <w:right w:val="none" w:sz="0" w:space="0" w:color="auto"/>
      </w:divBdr>
      <w:divsChild>
        <w:div w:id="1455515586">
          <w:marLeft w:val="0"/>
          <w:marRight w:val="0"/>
          <w:marTop w:val="0"/>
          <w:marBottom w:val="0"/>
          <w:divBdr>
            <w:top w:val="none" w:sz="0" w:space="0" w:color="auto"/>
            <w:left w:val="none" w:sz="0" w:space="0" w:color="auto"/>
            <w:bottom w:val="none" w:sz="0" w:space="0" w:color="auto"/>
            <w:right w:val="none" w:sz="0" w:space="0" w:color="auto"/>
          </w:divBdr>
        </w:div>
        <w:div w:id="1952853901">
          <w:marLeft w:val="0"/>
          <w:marRight w:val="0"/>
          <w:marTop w:val="0"/>
          <w:marBottom w:val="0"/>
          <w:divBdr>
            <w:top w:val="none" w:sz="0" w:space="0" w:color="auto"/>
            <w:left w:val="none" w:sz="0" w:space="0" w:color="auto"/>
            <w:bottom w:val="none" w:sz="0" w:space="0" w:color="auto"/>
            <w:right w:val="none" w:sz="0" w:space="0" w:color="auto"/>
          </w:divBdr>
          <w:divsChild>
            <w:div w:id="1732734400">
              <w:marLeft w:val="0"/>
              <w:marRight w:val="0"/>
              <w:marTop w:val="225"/>
              <w:marBottom w:val="0"/>
              <w:divBdr>
                <w:top w:val="single" w:sz="18" w:space="8" w:color="999999"/>
                <w:left w:val="none" w:sz="0" w:space="0" w:color="auto"/>
                <w:bottom w:val="single" w:sz="6" w:space="5" w:color="999999"/>
                <w:right w:val="none" w:sz="0" w:space="0" w:color="auto"/>
              </w:divBdr>
              <w:divsChild>
                <w:div w:id="730612238">
                  <w:marLeft w:val="0"/>
                  <w:marRight w:val="0"/>
                  <w:marTop w:val="0"/>
                  <w:marBottom w:val="0"/>
                  <w:divBdr>
                    <w:top w:val="none" w:sz="0" w:space="0" w:color="auto"/>
                    <w:left w:val="none" w:sz="0" w:space="0" w:color="auto"/>
                    <w:bottom w:val="none" w:sz="0" w:space="0" w:color="auto"/>
                    <w:right w:val="none" w:sz="0" w:space="0" w:color="auto"/>
                  </w:divBdr>
                </w:div>
                <w:div w:id="629436874">
                  <w:marLeft w:val="0"/>
                  <w:marRight w:val="0"/>
                  <w:marTop w:val="0"/>
                  <w:marBottom w:val="0"/>
                  <w:divBdr>
                    <w:top w:val="none" w:sz="0" w:space="0" w:color="auto"/>
                    <w:left w:val="none" w:sz="0" w:space="0" w:color="auto"/>
                    <w:bottom w:val="none" w:sz="0" w:space="0" w:color="auto"/>
                    <w:right w:val="none" w:sz="0" w:space="0" w:color="auto"/>
                  </w:divBdr>
                </w:div>
                <w:div w:id="1784111524">
                  <w:marLeft w:val="0"/>
                  <w:marRight w:val="0"/>
                  <w:marTop w:val="0"/>
                  <w:marBottom w:val="0"/>
                  <w:divBdr>
                    <w:top w:val="none" w:sz="0" w:space="0" w:color="auto"/>
                    <w:left w:val="none" w:sz="0" w:space="0" w:color="auto"/>
                    <w:bottom w:val="none" w:sz="0" w:space="0" w:color="auto"/>
                    <w:right w:val="none" w:sz="0" w:space="0" w:color="auto"/>
                  </w:divBdr>
                </w:div>
                <w:div w:id="18526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2888">
      <w:bodyDiv w:val="1"/>
      <w:marLeft w:val="0"/>
      <w:marRight w:val="0"/>
      <w:marTop w:val="0"/>
      <w:marBottom w:val="0"/>
      <w:divBdr>
        <w:top w:val="none" w:sz="0" w:space="0" w:color="auto"/>
        <w:left w:val="none" w:sz="0" w:space="0" w:color="auto"/>
        <w:bottom w:val="none" w:sz="0" w:space="0" w:color="auto"/>
        <w:right w:val="none" w:sz="0" w:space="0" w:color="auto"/>
      </w:divBdr>
    </w:div>
    <w:div w:id="1266882017">
      <w:bodyDiv w:val="1"/>
      <w:marLeft w:val="0"/>
      <w:marRight w:val="0"/>
      <w:marTop w:val="0"/>
      <w:marBottom w:val="0"/>
      <w:divBdr>
        <w:top w:val="none" w:sz="0" w:space="0" w:color="auto"/>
        <w:left w:val="none" w:sz="0" w:space="0" w:color="auto"/>
        <w:bottom w:val="none" w:sz="0" w:space="0" w:color="auto"/>
        <w:right w:val="none" w:sz="0" w:space="0" w:color="auto"/>
      </w:divBdr>
    </w:div>
    <w:div w:id="1285042429">
      <w:bodyDiv w:val="1"/>
      <w:marLeft w:val="0"/>
      <w:marRight w:val="0"/>
      <w:marTop w:val="0"/>
      <w:marBottom w:val="0"/>
      <w:divBdr>
        <w:top w:val="none" w:sz="0" w:space="0" w:color="auto"/>
        <w:left w:val="none" w:sz="0" w:space="0" w:color="auto"/>
        <w:bottom w:val="none" w:sz="0" w:space="0" w:color="auto"/>
        <w:right w:val="none" w:sz="0" w:space="0" w:color="auto"/>
      </w:divBdr>
    </w:div>
    <w:div w:id="1311791107">
      <w:bodyDiv w:val="1"/>
      <w:marLeft w:val="0"/>
      <w:marRight w:val="0"/>
      <w:marTop w:val="0"/>
      <w:marBottom w:val="0"/>
      <w:divBdr>
        <w:top w:val="none" w:sz="0" w:space="0" w:color="auto"/>
        <w:left w:val="none" w:sz="0" w:space="0" w:color="auto"/>
        <w:bottom w:val="none" w:sz="0" w:space="0" w:color="auto"/>
        <w:right w:val="none" w:sz="0" w:space="0" w:color="auto"/>
      </w:divBdr>
      <w:divsChild>
        <w:div w:id="939215869">
          <w:marLeft w:val="0"/>
          <w:marRight w:val="0"/>
          <w:marTop w:val="0"/>
          <w:marBottom w:val="0"/>
          <w:divBdr>
            <w:top w:val="none" w:sz="0" w:space="0" w:color="auto"/>
            <w:left w:val="none" w:sz="0" w:space="0" w:color="auto"/>
            <w:bottom w:val="none" w:sz="0" w:space="0" w:color="auto"/>
            <w:right w:val="none" w:sz="0" w:space="0" w:color="auto"/>
          </w:divBdr>
        </w:div>
      </w:divsChild>
    </w:div>
    <w:div w:id="1311834171">
      <w:bodyDiv w:val="1"/>
      <w:marLeft w:val="0"/>
      <w:marRight w:val="0"/>
      <w:marTop w:val="0"/>
      <w:marBottom w:val="0"/>
      <w:divBdr>
        <w:top w:val="none" w:sz="0" w:space="0" w:color="auto"/>
        <w:left w:val="none" w:sz="0" w:space="0" w:color="auto"/>
        <w:bottom w:val="none" w:sz="0" w:space="0" w:color="auto"/>
        <w:right w:val="none" w:sz="0" w:space="0" w:color="auto"/>
      </w:divBdr>
    </w:div>
    <w:div w:id="1316226375">
      <w:bodyDiv w:val="1"/>
      <w:marLeft w:val="0"/>
      <w:marRight w:val="0"/>
      <w:marTop w:val="0"/>
      <w:marBottom w:val="0"/>
      <w:divBdr>
        <w:top w:val="none" w:sz="0" w:space="0" w:color="auto"/>
        <w:left w:val="none" w:sz="0" w:space="0" w:color="auto"/>
        <w:bottom w:val="none" w:sz="0" w:space="0" w:color="auto"/>
        <w:right w:val="none" w:sz="0" w:space="0" w:color="auto"/>
      </w:divBdr>
    </w:div>
    <w:div w:id="1345472375">
      <w:bodyDiv w:val="1"/>
      <w:marLeft w:val="0"/>
      <w:marRight w:val="0"/>
      <w:marTop w:val="0"/>
      <w:marBottom w:val="0"/>
      <w:divBdr>
        <w:top w:val="none" w:sz="0" w:space="0" w:color="auto"/>
        <w:left w:val="none" w:sz="0" w:space="0" w:color="auto"/>
        <w:bottom w:val="none" w:sz="0" w:space="0" w:color="auto"/>
        <w:right w:val="none" w:sz="0" w:space="0" w:color="auto"/>
      </w:divBdr>
    </w:div>
    <w:div w:id="1350448282">
      <w:bodyDiv w:val="1"/>
      <w:marLeft w:val="0"/>
      <w:marRight w:val="0"/>
      <w:marTop w:val="0"/>
      <w:marBottom w:val="0"/>
      <w:divBdr>
        <w:top w:val="none" w:sz="0" w:space="0" w:color="auto"/>
        <w:left w:val="none" w:sz="0" w:space="0" w:color="auto"/>
        <w:bottom w:val="none" w:sz="0" w:space="0" w:color="auto"/>
        <w:right w:val="none" w:sz="0" w:space="0" w:color="auto"/>
      </w:divBdr>
      <w:divsChild>
        <w:div w:id="100613173">
          <w:marLeft w:val="0"/>
          <w:marRight w:val="0"/>
          <w:marTop w:val="0"/>
          <w:marBottom w:val="0"/>
          <w:divBdr>
            <w:top w:val="none" w:sz="0" w:space="0" w:color="auto"/>
            <w:left w:val="none" w:sz="0" w:space="0" w:color="auto"/>
            <w:bottom w:val="none" w:sz="0" w:space="0" w:color="auto"/>
            <w:right w:val="none" w:sz="0" w:space="0" w:color="auto"/>
          </w:divBdr>
          <w:divsChild>
            <w:div w:id="349139749">
              <w:marLeft w:val="-225"/>
              <w:marRight w:val="-225"/>
              <w:marTop w:val="0"/>
              <w:marBottom w:val="0"/>
              <w:divBdr>
                <w:top w:val="none" w:sz="0" w:space="0" w:color="auto"/>
                <w:left w:val="none" w:sz="0" w:space="0" w:color="auto"/>
                <w:bottom w:val="none" w:sz="0" w:space="0" w:color="auto"/>
                <w:right w:val="none" w:sz="0" w:space="0" w:color="auto"/>
              </w:divBdr>
              <w:divsChild>
                <w:div w:id="1016268911">
                  <w:marLeft w:val="0"/>
                  <w:marRight w:val="0"/>
                  <w:marTop w:val="0"/>
                  <w:marBottom w:val="0"/>
                  <w:divBdr>
                    <w:top w:val="none" w:sz="0" w:space="0" w:color="auto"/>
                    <w:left w:val="none" w:sz="0" w:space="0" w:color="auto"/>
                    <w:bottom w:val="none" w:sz="0" w:space="0" w:color="auto"/>
                    <w:right w:val="none" w:sz="0" w:space="0" w:color="auto"/>
                  </w:divBdr>
                  <w:divsChild>
                    <w:div w:id="758405568">
                      <w:marLeft w:val="0"/>
                      <w:marRight w:val="0"/>
                      <w:marTop w:val="0"/>
                      <w:marBottom w:val="0"/>
                      <w:divBdr>
                        <w:top w:val="none" w:sz="0" w:space="0" w:color="auto"/>
                        <w:left w:val="none" w:sz="0" w:space="0" w:color="auto"/>
                        <w:bottom w:val="none" w:sz="0" w:space="0" w:color="auto"/>
                        <w:right w:val="none" w:sz="0" w:space="0" w:color="auto"/>
                      </w:divBdr>
                      <w:divsChild>
                        <w:div w:id="24983153">
                          <w:marLeft w:val="0"/>
                          <w:marRight w:val="0"/>
                          <w:marTop w:val="0"/>
                          <w:marBottom w:val="0"/>
                          <w:divBdr>
                            <w:top w:val="none" w:sz="0" w:space="0" w:color="auto"/>
                            <w:left w:val="none" w:sz="0" w:space="0" w:color="auto"/>
                            <w:bottom w:val="none" w:sz="0" w:space="0" w:color="auto"/>
                            <w:right w:val="none" w:sz="0" w:space="0" w:color="auto"/>
                          </w:divBdr>
                          <w:divsChild>
                            <w:div w:id="10758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15001">
      <w:bodyDiv w:val="1"/>
      <w:marLeft w:val="0"/>
      <w:marRight w:val="0"/>
      <w:marTop w:val="0"/>
      <w:marBottom w:val="0"/>
      <w:divBdr>
        <w:top w:val="none" w:sz="0" w:space="0" w:color="auto"/>
        <w:left w:val="none" w:sz="0" w:space="0" w:color="auto"/>
        <w:bottom w:val="none" w:sz="0" w:space="0" w:color="auto"/>
        <w:right w:val="none" w:sz="0" w:space="0" w:color="auto"/>
      </w:divBdr>
    </w:div>
    <w:div w:id="1356156980">
      <w:bodyDiv w:val="1"/>
      <w:marLeft w:val="0"/>
      <w:marRight w:val="0"/>
      <w:marTop w:val="0"/>
      <w:marBottom w:val="0"/>
      <w:divBdr>
        <w:top w:val="none" w:sz="0" w:space="0" w:color="auto"/>
        <w:left w:val="none" w:sz="0" w:space="0" w:color="auto"/>
        <w:bottom w:val="none" w:sz="0" w:space="0" w:color="auto"/>
        <w:right w:val="none" w:sz="0" w:space="0" w:color="auto"/>
      </w:divBdr>
    </w:div>
    <w:div w:id="1357652382">
      <w:bodyDiv w:val="1"/>
      <w:marLeft w:val="0"/>
      <w:marRight w:val="0"/>
      <w:marTop w:val="0"/>
      <w:marBottom w:val="0"/>
      <w:divBdr>
        <w:top w:val="none" w:sz="0" w:space="0" w:color="auto"/>
        <w:left w:val="none" w:sz="0" w:space="0" w:color="auto"/>
        <w:bottom w:val="none" w:sz="0" w:space="0" w:color="auto"/>
        <w:right w:val="none" w:sz="0" w:space="0" w:color="auto"/>
      </w:divBdr>
    </w:div>
    <w:div w:id="1367483078">
      <w:bodyDiv w:val="1"/>
      <w:marLeft w:val="0"/>
      <w:marRight w:val="0"/>
      <w:marTop w:val="0"/>
      <w:marBottom w:val="0"/>
      <w:divBdr>
        <w:top w:val="none" w:sz="0" w:space="0" w:color="auto"/>
        <w:left w:val="none" w:sz="0" w:space="0" w:color="auto"/>
        <w:bottom w:val="none" w:sz="0" w:space="0" w:color="auto"/>
        <w:right w:val="none" w:sz="0" w:space="0" w:color="auto"/>
      </w:divBdr>
      <w:divsChild>
        <w:div w:id="1539010967">
          <w:marLeft w:val="0"/>
          <w:marRight w:val="0"/>
          <w:marTop w:val="0"/>
          <w:marBottom w:val="0"/>
          <w:divBdr>
            <w:top w:val="none" w:sz="0" w:space="0" w:color="auto"/>
            <w:left w:val="none" w:sz="0" w:space="0" w:color="auto"/>
            <w:bottom w:val="none" w:sz="0" w:space="0" w:color="auto"/>
            <w:right w:val="none" w:sz="0" w:space="0" w:color="auto"/>
          </w:divBdr>
        </w:div>
        <w:div w:id="1646354694">
          <w:marLeft w:val="0"/>
          <w:marRight w:val="0"/>
          <w:marTop w:val="0"/>
          <w:marBottom w:val="0"/>
          <w:divBdr>
            <w:top w:val="none" w:sz="0" w:space="0" w:color="auto"/>
            <w:left w:val="none" w:sz="0" w:space="0" w:color="auto"/>
            <w:bottom w:val="none" w:sz="0" w:space="0" w:color="auto"/>
            <w:right w:val="none" w:sz="0" w:space="0" w:color="auto"/>
          </w:divBdr>
        </w:div>
      </w:divsChild>
    </w:div>
    <w:div w:id="1410543146">
      <w:bodyDiv w:val="1"/>
      <w:marLeft w:val="0"/>
      <w:marRight w:val="0"/>
      <w:marTop w:val="0"/>
      <w:marBottom w:val="0"/>
      <w:divBdr>
        <w:top w:val="none" w:sz="0" w:space="0" w:color="auto"/>
        <w:left w:val="none" w:sz="0" w:space="0" w:color="auto"/>
        <w:bottom w:val="none" w:sz="0" w:space="0" w:color="auto"/>
        <w:right w:val="none" w:sz="0" w:space="0" w:color="auto"/>
      </w:divBdr>
    </w:div>
    <w:div w:id="1422334073">
      <w:bodyDiv w:val="1"/>
      <w:marLeft w:val="0"/>
      <w:marRight w:val="0"/>
      <w:marTop w:val="0"/>
      <w:marBottom w:val="0"/>
      <w:divBdr>
        <w:top w:val="none" w:sz="0" w:space="0" w:color="auto"/>
        <w:left w:val="none" w:sz="0" w:space="0" w:color="auto"/>
        <w:bottom w:val="none" w:sz="0" w:space="0" w:color="auto"/>
        <w:right w:val="none" w:sz="0" w:space="0" w:color="auto"/>
      </w:divBdr>
    </w:div>
    <w:div w:id="1435442461">
      <w:bodyDiv w:val="1"/>
      <w:marLeft w:val="0"/>
      <w:marRight w:val="0"/>
      <w:marTop w:val="0"/>
      <w:marBottom w:val="0"/>
      <w:divBdr>
        <w:top w:val="none" w:sz="0" w:space="0" w:color="auto"/>
        <w:left w:val="none" w:sz="0" w:space="0" w:color="auto"/>
        <w:bottom w:val="none" w:sz="0" w:space="0" w:color="auto"/>
        <w:right w:val="none" w:sz="0" w:space="0" w:color="auto"/>
      </w:divBdr>
      <w:divsChild>
        <w:div w:id="185022443">
          <w:marLeft w:val="0"/>
          <w:marRight w:val="0"/>
          <w:marTop w:val="0"/>
          <w:marBottom w:val="0"/>
          <w:divBdr>
            <w:top w:val="none" w:sz="0" w:space="0" w:color="auto"/>
            <w:left w:val="none" w:sz="0" w:space="0" w:color="auto"/>
            <w:bottom w:val="none" w:sz="0" w:space="0" w:color="auto"/>
            <w:right w:val="none" w:sz="0" w:space="0" w:color="auto"/>
          </w:divBdr>
        </w:div>
      </w:divsChild>
    </w:div>
    <w:div w:id="1435708371">
      <w:bodyDiv w:val="1"/>
      <w:marLeft w:val="0"/>
      <w:marRight w:val="0"/>
      <w:marTop w:val="0"/>
      <w:marBottom w:val="0"/>
      <w:divBdr>
        <w:top w:val="none" w:sz="0" w:space="0" w:color="auto"/>
        <w:left w:val="none" w:sz="0" w:space="0" w:color="auto"/>
        <w:bottom w:val="none" w:sz="0" w:space="0" w:color="auto"/>
        <w:right w:val="none" w:sz="0" w:space="0" w:color="auto"/>
      </w:divBdr>
    </w:div>
    <w:div w:id="1444421725">
      <w:bodyDiv w:val="1"/>
      <w:marLeft w:val="0"/>
      <w:marRight w:val="0"/>
      <w:marTop w:val="0"/>
      <w:marBottom w:val="0"/>
      <w:divBdr>
        <w:top w:val="none" w:sz="0" w:space="0" w:color="auto"/>
        <w:left w:val="none" w:sz="0" w:space="0" w:color="auto"/>
        <w:bottom w:val="none" w:sz="0" w:space="0" w:color="auto"/>
        <w:right w:val="none" w:sz="0" w:space="0" w:color="auto"/>
      </w:divBdr>
    </w:div>
    <w:div w:id="1485930013">
      <w:bodyDiv w:val="1"/>
      <w:marLeft w:val="0"/>
      <w:marRight w:val="0"/>
      <w:marTop w:val="0"/>
      <w:marBottom w:val="0"/>
      <w:divBdr>
        <w:top w:val="none" w:sz="0" w:space="0" w:color="auto"/>
        <w:left w:val="none" w:sz="0" w:space="0" w:color="auto"/>
        <w:bottom w:val="none" w:sz="0" w:space="0" w:color="auto"/>
        <w:right w:val="none" w:sz="0" w:space="0" w:color="auto"/>
      </w:divBdr>
    </w:div>
    <w:div w:id="1486436416">
      <w:bodyDiv w:val="1"/>
      <w:marLeft w:val="0"/>
      <w:marRight w:val="0"/>
      <w:marTop w:val="0"/>
      <w:marBottom w:val="0"/>
      <w:divBdr>
        <w:top w:val="none" w:sz="0" w:space="0" w:color="auto"/>
        <w:left w:val="none" w:sz="0" w:space="0" w:color="auto"/>
        <w:bottom w:val="none" w:sz="0" w:space="0" w:color="auto"/>
        <w:right w:val="none" w:sz="0" w:space="0" w:color="auto"/>
      </w:divBdr>
    </w:div>
    <w:div w:id="1492329743">
      <w:bodyDiv w:val="1"/>
      <w:marLeft w:val="0"/>
      <w:marRight w:val="0"/>
      <w:marTop w:val="0"/>
      <w:marBottom w:val="0"/>
      <w:divBdr>
        <w:top w:val="none" w:sz="0" w:space="0" w:color="auto"/>
        <w:left w:val="none" w:sz="0" w:space="0" w:color="auto"/>
        <w:bottom w:val="none" w:sz="0" w:space="0" w:color="auto"/>
        <w:right w:val="none" w:sz="0" w:space="0" w:color="auto"/>
      </w:divBdr>
    </w:div>
    <w:div w:id="1495994121">
      <w:bodyDiv w:val="1"/>
      <w:marLeft w:val="0"/>
      <w:marRight w:val="0"/>
      <w:marTop w:val="0"/>
      <w:marBottom w:val="0"/>
      <w:divBdr>
        <w:top w:val="none" w:sz="0" w:space="0" w:color="auto"/>
        <w:left w:val="none" w:sz="0" w:space="0" w:color="auto"/>
        <w:bottom w:val="none" w:sz="0" w:space="0" w:color="auto"/>
        <w:right w:val="none" w:sz="0" w:space="0" w:color="auto"/>
      </w:divBdr>
    </w:div>
    <w:div w:id="1508906729">
      <w:bodyDiv w:val="1"/>
      <w:marLeft w:val="0"/>
      <w:marRight w:val="0"/>
      <w:marTop w:val="0"/>
      <w:marBottom w:val="0"/>
      <w:divBdr>
        <w:top w:val="none" w:sz="0" w:space="0" w:color="auto"/>
        <w:left w:val="none" w:sz="0" w:space="0" w:color="auto"/>
        <w:bottom w:val="none" w:sz="0" w:space="0" w:color="auto"/>
        <w:right w:val="none" w:sz="0" w:space="0" w:color="auto"/>
      </w:divBdr>
    </w:div>
    <w:div w:id="1520855570">
      <w:bodyDiv w:val="1"/>
      <w:marLeft w:val="0"/>
      <w:marRight w:val="0"/>
      <w:marTop w:val="0"/>
      <w:marBottom w:val="0"/>
      <w:divBdr>
        <w:top w:val="none" w:sz="0" w:space="0" w:color="auto"/>
        <w:left w:val="none" w:sz="0" w:space="0" w:color="auto"/>
        <w:bottom w:val="none" w:sz="0" w:space="0" w:color="auto"/>
        <w:right w:val="none" w:sz="0" w:space="0" w:color="auto"/>
      </w:divBdr>
    </w:div>
    <w:div w:id="1541893740">
      <w:bodyDiv w:val="1"/>
      <w:marLeft w:val="0"/>
      <w:marRight w:val="0"/>
      <w:marTop w:val="0"/>
      <w:marBottom w:val="0"/>
      <w:divBdr>
        <w:top w:val="none" w:sz="0" w:space="0" w:color="auto"/>
        <w:left w:val="none" w:sz="0" w:space="0" w:color="auto"/>
        <w:bottom w:val="none" w:sz="0" w:space="0" w:color="auto"/>
        <w:right w:val="none" w:sz="0" w:space="0" w:color="auto"/>
      </w:divBdr>
    </w:div>
    <w:div w:id="1546333616">
      <w:bodyDiv w:val="1"/>
      <w:marLeft w:val="0"/>
      <w:marRight w:val="0"/>
      <w:marTop w:val="0"/>
      <w:marBottom w:val="0"/>
      <w:divBdr>
        <w:top w:val="none" w:sz="0" w:space="0" w:color="auto"/>
        <w:left w:val="none" w:sz="0" w:space="0" w:color="auto"/>
        <w:bottom w:val="none" w:sz="0" w:space="0" w:color="auto"/>
        <w:right w:val="none" w:sz="0" w:space="0" w:color="auto"/>
      </w:divBdr>
    </w:div>
    <w:div w:id="1575119194">
      <w:bodyDiv w:val="1"/>
      <w:marLeft w:val="0"/>
      <w:marRight w:val="0"/>
      <w:marTop w:val="0"/>
      <w:marBottom w:val="0"/>
      <w:divBdr>
        <w:top w:val="none" w:sz="0" w:space="0" w:color="auto"/>
        <w:left w:val="none" w:sz="0" w:space="0" w:color="auto"/>
        <w:bottom w:val="none" w:sz="0" w:space="0" w:color="auto"/>
        <w:right w:val="none" w:sz="0" w:space="0" w:color="auto"/>
      </w:divBdr>
      <w:divsChild>
        <w:div w:id="1725136487">
          <w:marLeft w:val="0"/>
          <w:marRight w:val="0"/>
          <w:marTop w:val="90"/>
          <w:marBottom w:val="0"/>
          <w:divBdr>
            <w:top w:val="none" w:sz="0" w:space="0" w:color="auto"/>
            <w:left w:val="none" w:sz="0" w:space="0" w:color="auto"/>
            <w:bottom w:val="none" w:sz="0" w:space="0" w:color="auto"/>
            <w:right w:val="none" w:sz="0" w:space="0" w:color="auto"/>
          </w:divBdr>
        </w:div>
      </w:divsChild>
    </w:div>
    <w:div w:id="1599364208">
      <w:bodyDiv w:val="1"/>
      <w:marLeft w:val="0"/>
      <w:marRight w:val="0"/>
      <w:marTop w:val="0"/>
      <w:marBottom w:val="0"/>
      <w:divBdr>
        <w:top w:val="none" w:sz="0" w:space="0" w:color="auto"/>
        <w:left w:val="none" w:sz="0" w:space="0" w:color="auto"/>
        <w:bottom w:val="none" w:sz="0" w:space="0" w:color="auto"/>
        <w:right w:val="none" w:sz="0" w:space="0" w:color="auto"/>
      </w:divBdr>
    </w:div>
    <w:div w:id="1602444628">
      <w:bodyDiv w:val="1"/>
      <w:marLeft w:val="0"/>
      <w:marRight w:val="0"/>
      <w:marTop w:val="0"/>
      <w:marBottom w:val="0"/>
      <w:divBdr>
        <w:top w:val="none" w:sz="0" w:space="0" w:color="auto"/>
        <w:left w:val="none" w:sz="0" w:space="0" w:color="auto"/>
        <w:bottom w:val="none" w:sz="0" w:space="0" w:color="auto"/>
        <w:right w:val="none" w:sz="0" w:space="0" w:color="auto"/>
      </w:divBdr>
    </w:div>
    <w:div w:id="1607035898">
      <w:bodyDiv w:val="1"/>
      <w:marLeft w:val="0"/>
      <w:marRight w:val="0"/>
      <w:marTop w:val="0"/>
      <w:marBottom w:val="0"/>
      <w:divBdr>
        <w:top w:val="none" w:sz="0" w:space="0" w:color="auto"/>
        <w:left w:val="none" w:sz="0" w:space="0" w:color="auto"/>
        <w:bottom w:val="none" w:sz="0" w:space="0" w:color="auto"/>
        <w:right w:val="none" w:sz="0" w:space="0" w:color="auto"/>
      </w:divBdr>
    </w:div>
    <w:div w:id="1612012331">
      <w:bodyDiv w:val="1"/>
      <w:marLeft w:val="0"/>
      <w:marRight w:val="0"/>
      <w:marTop w:val="0"/>
      <w:marBottom w:val="0"/>
      <w:divBdr>
        <w:top w:val="none" w:sz="0" w:space="0" w:color="auto"/>
        <w:left w:val="none" w:sz="0" w:space="0" w:color="auto"/>
        <w:bottom w:val="none" w:sz="0" w:space="0" w:color="auto"/>
        <w:right w:val="none" w:sz="0" w:space="0" w:color="auto"/>
      </w:divBdr>
    </w:div>
    <w:div w:id="1621957706">
      <w:bodyDiv w:val="1"/>
      <w:marLeft w:val="0"/>
      <w:marRight w:val="0"/>
      <w:marTop w:val="0"/>
      <w:marBottom w:val="0"/>
      <w:divBdr>
        <w:top w:val="none" w:sz="0" w:space="0" w:color="auto"/>
        <w:left w:val="none" w:sz="0" w:space="0" w:color="auto"/>
        <w:bottom w:val="none" w:sz="0" w:space="0" w:color="auto"/>
        <w:right w:val="none" w:sz="0" w:space="0" w:color="auto"/>
      </w:divBdr>
    </w:div>
    <w:div w:id="1628049164">
      <w:bodyDiv w:val="1"/>
      <w:marLeft w:val="0"/>
      <w:marRight w:val="0"/>
      <w:marTop w:val="0"/>
      <w:marBottom w:val="0"/>
      <w:divBdr>
        <w:top w:val="none" w:sz="0" w:space="0" w:color="auto"/>
        <w:left w:val="none" w:sz="0" w:space="0" w:color="auto"/>
        <w:bottom w:val="none" w:sz="0" w:space="0" w:color="auto"/>
        <w:right w:val="none" w:sz="0" w:space="0" w:color="auto"/>
      </w:divBdr>
    </w:div>
    <w:div w:id="1634166272">
      <w:bodyDiv w:val="1"/>
      <w:marLeft w:val="0"/>
      <w:marRight w:val="0"/>
      <w:marTop w:val="0"/>
      <w:marBottom w:val="0"/>
      <w:divBdr>
        <w:top w:val="none" w:sz="0" w:space="0" w:color="auto"/>
        <w:left w:val="none" w:sz="0" w:space="0" w:color="auto"/>
        <w:bottom w:val="none" w:sz="0" w:space="0" w:color="auto"/>
        <w:right w:val="none" w:sz="0" w:space="0" w:color="auto"/>
      </w:divBdr>
    </w:div>
    <w:div w:id="1680886591">
      <w:bodyDiv w:val="1"/>
      <w:marLeft w:val="0"/>
      <w:marRight w:val="0"/>
      <w:marTop w:val="0"/>
      <w:marBottom w:val="0"/>
      <w:divBdr>
        <w:top w:val="none" w:sz="0" w:space="0" w:color="auto"/>
        <w:left w:val="none" w:sz="0" w:space="0" w:color="auto"/>
        <w:bottom w:val="none" w:sz="0" w:space="0" w:color="auto"/>
        <w:right w:val="none" w:sz="0" w:space="0" w:color="auto"/>
      </w:divBdr>
    </w:div>
    <w:div w:id="1687056983">
      <w:bodyDiv w:val="1"/>
      <w:marLeft w:val="0"/>
      <w:marRight w:val="0"/>
      <w:marTop w:val="0"/>
      <w:marBottom w:val="0"/>
      <w:divBdr>
        <w:top w:val="none" w:sz="0" w:space="0" w:color="auto"/>
        <w:left w:val="none" w:sz="0" w:space="0" w:color="auto"/>
        <w:bottom w:val="none" w:sz="0" w:space="0" w:color="auto"/>
        <w:right w:val="none" w:sz="0" w:space="0" w:color="auto"/>
      </w:divBdr>
    </w:div>
    <w:div w:id="1688410703">
      <w:bodyDiv w:val="1"/>
      <w:marLeft w:val="0"/>
      <w:marRight w:val="0"/>
      <w:marTop w:val="0"/>
      <w:marBottom w:val="0"/>
      <w:divBdr>
        <w:top w:val="none" w:sz="0" w:space="0" w:color="auto"/>
        <w:left w:val="none" w:sz="0" w:space="0" w:color="auto"/>
        <w:bottom w:val="none" w:sz="0" w:space="0" w:color="auto"/>
        <w:right w:val="none" w:sz="0" w:space="0" w:color="auto"/>
      </w:divBdr>
    </w:div>
    <w:div w:id="1695619550">
      <w:bodyDiv w:val="1"/>
      <w:marLeft w:val="0"/>
      <w:marRight w:val="0"/>
      <w:marTop w:val="0"/>
      <w:marBottom w:val="0"/>
      <w:divBdr>
        <w:top w:val="none" w:sz="0" w:space="0" w:color="auto"/>
        <w:left w:val="none" w:sz="0" w:space="0" w:color="auto"/>
        <w:bottom w:val="none" w:sz="0" w:space="0" w:color="auto"/>
        <w:right w:val="none" w:sz="0" w:space="0" w:color="auto"/>
      </w:divBdr>
    </w:div>
    <w:div w:id="1712025182">
      <w:bodyDiv w:val="1"/>
      <w:marLeft w:val="0"/>
      <w:marRight w:val="0"/>
      <w:marTop w:val="0"/>
      <w:marBottom w:val="0"/>
      <w:divBdr>
        <w:top w:val="none" w:sz="0" w:space="0" w:color="auto"/>
        <w:left w:val="none" w:sz="0" w:space="0" w:color="auto"/>
        <w:bottom w:val="none" w:sz="0" w:space="0" w:color="auto"/>
        <w:right w:val="none" w:sz="0" w:space="0" w:color="auto"/>
      </w:divBdr>
    </w:div>
    <w:div w:id="1759250347">
      <w:bodyDiv w:val="1"/>
      <w:marLeft w:val="0"/>
      <w:marRight w:val="0"/>
      <w:marTop w:val="0"/>
      <w:marBottom w:val="0"/>
      <w:divBdr>
        <w:top w:val="none" w:sz="0" w:space="0" w:color="auto"/>
        <w:left w:val="none" w:sz="0" w:space="0" w:color="auto"/>
        <w:bottom w:val="none" w:sz="0" w:space="0" w:color="auto"/>
        <w:right w:val="none" w:sz="0" w:space="0" w:color="auto"/>
      </w:divBdr>
    </w:div>
    <w:div w:id="1778016551">
      <w:bodyDiv w:val="1"/>
      <w:marLeft w:val="0"/>
      <w:marRight w:val="0"/>
      <w:marTop w:val="0"/>
      <w:marBottom w:val="0"/>
      <w:divBdr>
        <w:top w:val="none" w:sz="0" w:space="0" w:color="auto"/>
        <w:left w:val="none" w:sz="0" w:space="0" w:color="auto"/>
        <w:bottom w:val="none" w:sz="0" w:space="0" w:color="auto"/>
        <w:right w:val="none" w:sz="0" w:space="0" w:color="auto"/>
      </w:divBdr>
    </w:div>
    <w:div w:id="1798723280">
      <w:bodyDiv w:val="1"/>
      <w:marLeft w:val="0"/>
      <w:marRight w:val="0"/>
      <w:marTop w:val="0"/>
      <w:marBottom w:val="0"/>
      <w:divBdr>
        <w:top w:val="none" w:sz="0" w:space="0" w:color="auto"/>
        <w:left w:val="none" w:sz="0" w:space="0" w:color="auto"/>
        <w:bottom w:val="none" w:sz="0" w:space="0" w:color="auto"/>
        <w:right w:val="none" w:sz="0" w:space="0" w:color="auto"/>
      </w:divBdr>
    </w:div>
    <w:div w:id="1803888382">
      <w:bodyDiv w:val="1"/>
      <w:marLeft w:val="0"/>
      <w:marRight w:val="0"/>
      <w:marTop w:val="0"/>
      <w:marBottom w:val="0"/>
      <w:divBdr>
        <w:top w:val="none" w:sz="0" w:space="0" w:color="auto"/>
        <w:left w:val="none" w:sz="0" w:space="0" w:color="auto"/>
        <w:bottom w:val="none" w:sz="0" w:space="0" w:color="auto"/>
        <w:right w:val="none" w:sz="0" w:space="0" w:color="auto"/>
      </w:divBdr>
    </w:div>
    <w:div w:id="1813280858">
      <w:bodyDiv w:val="1"/>
      <w:marLeft w:val="0"/>
      <w:marRight w:val="0"/>
      <w:marTop w:val="0"/>
      <w:marBottom w:val="0"/>
      <w:divBdr>
        <w:top w:val="none" w:sz="0" w:space="0" w:color="auto"/>
        <w:left w:val="none" w:sz="0" w:space="0" w:color="auto"/>
        <w:bottom w:val="none" w:sz="0" w:space="0" w:color="auto"/>
        <w:right w:val="none" w:sz="0" w:space="0" w:color="auto"/>
      </w:divBdr>
    </w:div>
    <w:div w:id="1814910207">
      <w:bodyDiv w:val="1"/>
      <w:marLeft w:val="0"/>
      <w:marRight w:val="0"/>
      <w:marTop w:val="0"/>
      <w:marBottom w:val="0"/>
      <w:divBdr>
        <w:top w:val="none" w:sz="0" w:space="0" w:color="auto"/>
        <w:left w:val="none" w:sz="0" w:space="0" w:color="auto"/>
        <w:bottom w:val="none" w:sz="0" w:space="0" w:color="auto"/>
        <w:right w:val="none" w:sz="0" w:space="0" w:color="auto"/>
      </w:divBdr>
    </w:div>
    <w:div w:id="1845049467">
      <w:bodyDiv w:val="1"/>
      <w:marLeft w:val="0"/>
      <w:marRight w:val="0"/>
      <w:marTop w:val="0"/>
      <w:marBottom w:val="0"/>
      <w:divBdr>
        <w:top w:val="none" w:sz="0" w:space="0" w:color="auto"/>
        <w:left w:val="none" w:sz="0" w:space="0" w:color="auto"/>
        <w:bottom w:val="none" w:sz="0" w:space="0" w:color="auto"/>
        <w:right w:val="none" w:sz="0" w:space="0" w:color="auto"/>
      </w:divBdr>
    </w:div>
    <w:div w:id="1852528557">
      <w:bodyDiv w:val="1"/>
      <w:marLeft w:val="0"/>
      <w:marRight w:val="0"/>
      <w:marTop w:val="0"/>
      <w:marBottom w:val="0"/>
      <w:divBdr>
        <w:top w:val="none" w:sz="0" w:space="0" w:color="auto"/>
        <w:left w:val="none" w:sz="0" w:space="0" w:color="auto"/>
        <w:bottom w:val="none" w:sz="0" w:space="0" w:color="auto"/>
        <w:right w:val="none" w:sz="0" w:space="0" w:color="auto"/>
      </w:divBdr>
      <w:divsChild>
        <w:div w:id="302277239">
          <w:marLeft w:val="0"/>
          <w:marRight w:val="0"/>
          <w:marTop w:val="0"/>
          <w:marBottom w:val="0"/>
          <w:divBdr>
            <w:top w:val="single" w:sz="6" w:space="0" w:color="CFCFCF"/>
            <w:left w:val="single" w:sz="6" w:space="0" w:color="CFCFCF"/>
            <w:bottom w:val="single" w:sz="6" w:space="0" w:color="CFCFCF"/>
            <w:right w:val="single" w:sz="6" w:space="0" w:color="CFCFCF"/>
          </w:divBdr>
        </w:div>
        <w:div w:id="581137826">
          <w:marLeft w:val="240"/>
          <w:marRight w:val="0"/>
          <w:marTop w:val="90"/>
          <w:marBottom w:val="150"/>
          <w:divBdr>
            <w:top w:val="none" w:sz="0" w:space="0" w:color="auto"/>
            <w:left w:val="none" w:sz="0" w:space="0" w:color="auto"/>
            <w:bottom w:val="none" w:sz="0" w:space="0" w:color="auto"/>
            <w:right w:val="none" w:sz="0" w:space="0" w:color="auto"/>
          </w:divBdr>
          <w:divsChild>
            <w:div w:id="1168325421">
              <w:marLeft w:val="0"/>
              <w:marRight w:val="0"/>
              <w:marTop w:val="0"/>
              <w:marBottom w:val="0"/>
              <w:divBdr>
                <w:top w:val="none" w:sz="0" w:space="0" w:color="auto"/>
                <w:left w:val="none" w:sz="0" w:space="0" w:color="auto"/>
                <w:bottom w:val="none" w:sz="0" w:space="0" w:color="auto"/>
                <w:right w:val="none" w:sz="0" w:space="0" w:color="auto"/>
              </w:divBdr>
              <w:divsChild>
                <w:div w:id="125004429">
                  <w:marLeft w:val="0"/>
                  <w:marRight w:val="0"/>
                  <w:marTop w:val="0"/>
                  <w:marBottom w:val="180"/>
                  <w:divBdr>
                    <w:top w:val="none" w:sz="0" w:space="0" w:color="auto"/>
                    <w:left w:val="none" w:sz="0" w:space="0" w:color="auto"/>
                    <w:bottom w:val="none" w:sz="0" w:space="0" w:color="auto"/>
                    <w:right w:val="none" w:sz="0" w:space="0" w:color="auto"/>
                  </w:divBdr>
                </w:div>
              </w:divsChild>
            </w:div>
            <w:div w:id="11895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28">
      <w:bodyDiv w:val="1"/>
      <w:marLeft w:val="0"/>
      <w:marRight w:val="0"/>
      <w:marTop w:val="0"/>
      <w:marBottom w:val="0"/>
      <w:divBdr>
        <w:top w:val="none" w:sz="0" w:space="0" w:color="auto"/>
        <w:left w:val="none" w:sz="0" w:space="0" w:color="auto"/>
        <w:bottom w:val="none" w:sz="0" w:space="0" w:color="auto"/>
        <w:right w:val="none" w:sz="0" w:space="0" w:color="auto"/>
      </w:divBdr>
    </w:div>
    <w:div w:id="1868835597">
      <w:bodyDiv w:val="1"/>
      <w:marLeft w:val="0"/>
      <w:marRight w:val="0"/>
      <w:marTop w:val="0"/>
      <w:marBottom w:val="0"/>
      <w:divBdr>
        <w:top w:val="none" w:sz="0" w:space="0" w:color="auto"/>
        <w:left w:val="none" w:sz="0" w:space="0" w:color="auto"/>
        <w:bottom w:val="none" w:sz="0" w:space="0" w:color="auto"/>
        <w:right w:val="none" w:sz="0" w:space="0" w:color="auto"/>
      </w:divBdr>
    </w:div>
    <w:div w:id="1906259775">
      <w:bodyDiv w:val="1"/>
      <w:marLeft w:val="0"/>
      <w:marRight w:val="0"/>
      <w:marTop w:val="0"/>
      <w:marBottom w:val="0"/>
      <w:divBdr>
        <w:top w:val="none" w:sz="0" w:space="0" w:color="auto"/>
        <w:left w:val="none" w:sz="0" w:space="0" w:color="auto"/>
        <w:bottom w:val="none" w:sz="0" w:space="0" w:color="auto"/>
        <w:right w:val="none" w:sz="0" w:space="0" w:color="auto"/>
      </w:divBdr>
    </w:div>
    <w:div w:id="1920014384">
      <w:bodyDiv w:val="1"/>
      <w:marLeft w:val="0"/>
      <w:marRight w:val="0"/>
      <w:marTop w:val="0"/>
      <w:marBottom w:val="0"/>
      <w:divBdr>
        <w:top w:val="none" w:sz="0" w:space="0" w:color="auto"/>
        <w:left w:val="none" w:sz="0" w:space="0" w:color="auto"/>
        <w:bottom w:val="none" w:sz="0" w:space="0" w:color="auto"/>
        <w:right w:val="none" w:sz="0" w:space="0" w:color="auto"/>
      </w:divBdr>
    </w:div>
    <w:div w:id="1947811390">
      <w:bodyDiv w:val="1"/>
      <w:marLeft w:val="0"/>
      <w:marRight w:val="0"/>
      <w:marTop w:val="0"/>
      <w:marBottom w:val="0"/>
      <w:divBdr>
        <w:top w:val="none" w:sz="0" w:space="0" w:color="auto"/>
        <w:left w:val="none" w:sz="0" w:space="0" w:color="auto"/>
        <w:bottom w:val="none" w:sz="0" w:space="0" w:color="auto"/>
        <w:right w:val="none" w:sz="0" w:space="0" w:color="auto"/>
      </w:divBdr>
    </w:div>
    <w:div w:id="1953054569">
      <w:bodyDiv w:val="1"/>
      <w:marLeft w:val="0"/>
      <w:marRight w:val="0"/>
      <w:marTop w:val="0"/>
      <w:marBottom w:val="0"/>
      <w:divBdr>
        <w:top w:val="none" w:sz="0" w:space="0" w:color="auto"/>
        <w:left w:val="none" w:sz="0" w:space="0" w:color="auto"/>
        <w:bottom w:val="none" w:sz="0" w:space="0" w:color="auto"/>
        <w:right w:val="none" w:sz="0" w:space="0" w:color="auto"/>
      </w:divBdr>
    </w:div>
    <w:div w:id="1960986506">
      <w:bodyDiv w:val="1"/>
      <w:marLeft w:val="0"/>
      <w:marRight w:val="0"/>
      <w:marTop w:val="0"/>
      <w:marBottom w:val="0"/>
      <w:divBdr>
        <w:top w:val="none" w:sz="0" w:space="0" w:color="auto"/>
        <w:left w:val="none" w:sz="0" w:space="0" w:color="auto"/>
        <w:bottom w:val="none" w:sz="0" w:space="0" w:color="auto"/>
        <w:right w:val="none" w:sz="0" w:space="0" w:color="auto"/>
      </w:divBdr>
    </w:div>
    <w:div w:id="1964266335">
      <w:bodyDiv w:val="1"/>
      <w:marLeft w:val="0"/>
      <w:marRight w:val="0"/>
      <w:marTop w:val="0"/>
      <w:marBottom w:val="0"/>
      <w:divBdr>
        <w:top w:val="none" w:sz="0" w:space="0" w:color="auto"/>
        <w:left w:val="none" w:sz="0" w:space="0" w:color="auto"/>
        <w:bottom w:val="none" w:sz="0" w:space="0" w:color="auto"/>
        <w:right w:val="none" w:sz="0" w:space="0" w:color="auto"/>
      </w:divBdr>
    </w:div>
    <w:div w:id="1978223627">
      <w:bodyDiv w:val="1"/>
      <w:marLeft w:val="0"/>
      <w:marRight w:val="0"/>
      <w:marTop w:val="0"/>
      <w:marBottom w:val="0"/>
      <w:divBdr>
        <w:top w:val="none" w:sz="0" w:space="0" w:color="auto"/>
        <w:left w:val="none" w:sz="0" w:space="0" w:color="auto"/>
        <w:bottom w:val="none" w:sz="0" w:space="0" w:color="auto"/>
        <w:right w:val="none" w:sz="0" w:space="0" w:color="auto"/>
      </w:divBdr>
      <w:divsChild>
        <w:div w:id="623006682">
          <w:marLeft w:val="0"/>
          <w:marRight w:val="0"/>
          <w:marTop w:val="0"/>
          <w:marBottom w:val="0"/>
          <w:divBdr>
            <w:top w:val="none" w:sz="0" w:space="0" w:color="auto"/>
            <w:left w:val="none" w:sz="0" w:space="0" w:color="auto"/>
            <w:bottom w:val="none" w:sz="0" w:space="0" w:color="auto"/>
            <w:right w:val="none" w:sz="0" w:space="0" w:color="auto"/>
          </w:divBdr>
        </w:div>
      </w:divsChild>
    </w:div>
    <w:div w:id="1978950042">
      <w:bodyDiv w:val="1"/>
      <w:marLeft w:val="0"/>
      <w:marRight w:val="0"/>
      <w:marTop w:val="0"/>
      <w:marBottom w:val="0"/>
      <w:divBdr>
        <w:top w:val="none" w:sz="0" w:space="0" w:color="auto"/>
        <w:left w:val="none" w:sz="0" w:space="0" w:color="auto"/>
        <w:bottom w:val="none" w:sz="0" w:space="0" w:color="auto"/>
        <w:right w:val="none" w:sz="0" w:space="0" w:color="auto"/>
      </w:divBdr>
    </w:div>
    <w:div w:id="1994675323">
      <w:bodyDiv w:val="1"/>
      <w:marLeft w:val="0"/>
      <w:marRight w:val="0"/>
      <w:marTop w:val="0"/>
      <w:marBottom w:val="0"/>
      <w:divBdr>
        <w:top w:val="none" w:sz="0" w:space="0" w:color="auto"/>
        <w:left w:val="none" w:sz="0" w:space="0" w:color="auto"/>
        <w:bottom w:val="none" w:sz="0" w:space="0" w:color="auto"/>
        <w:right w:val="none" w:sz="0" w:space="0" w:color="auto"/>
      </w:divBdr>
    </w:div>
    <w:div w:id="2004505444">
      <w:bodyDiv w:val="1"/>
      <w:marLeft w:val="0"/>
      <w:marRight w:val="0"/>
      <w:marTop w:val="0"/>
      <w:marBottom w:val="0"/>
      <w:divBdr>
        <w:top w:val="none" w:sz="0" w:space="0" w:color="auto"/>
        <w:left w:val="none" w:sz="0" w:space="0" w:color="auto"/>
        <w:bottom w:val="none" w:sz="0" w:space="0" w:color="auto"/>
        <w:right w:val="none" w:sz="0" w:space="0" w:color="auto"/>
      </w:divBdr>
    </w:div>
    <w:div w:id="2024625500">
      <w:bodyDiv w:val="1"/>
      <w:marLeft w:val="0"/>
      <w:marRight w:val="0"/>
      <w:marTop w:val="0"/>
      <w:marBottom w:val="0"/>
      <w:divBdr>
        <w:top w:val="none" w:sz="0" w:space="0" w:color="auto"/>
        <w:left w:val="none" w:sz="0" w:space="0" w:color="auto"/>
        <w:bottom w:val="none" w:sz="0" w:space="0" w:color="auto"/>
        <w:right w:val="none" w:sz="0" w:space="0" w:color="auto"/>
      </w:divBdr>
    </w:div>
    <w:div w:id="2032299561">
      <w:bodyDiv w:val="1"/>
      <w:marLeft w:val="0"/>
      <w:marRight w:val="0"/>
      <w:marTop w:val="0"/>
      <w:marBottom w:val="0"/>
      <w:divBdr>
        <w:top w:val="none" w:sz="0" w:space="0" w:color="auto"/>
        <w:left w:val="none" w:sz="0" w:space="0" w:color="auto"/>
        <w:bottom w:val="none" w:sz="0" w:space="0" w:color="auto"/>
        <w:right w:val="none" w:sz="0" w:space="0" w:color="auto"/>
      </w:divBdr>
    </w:div>
    <w:div w:id="2060669271">
      <w:bodyDiv w:val="1"/>
      <w:marLeft w:val="0"/>
      <w:marRight w:val="0"/>
      <w:marTop w:val="0"/>
      <w:marBottom w:val="0"/>
      <w:divBdr>
        <w:top w:val="none" w:sz="0" w:space="0" w:color="auto"/>
        <w:left w:val="none" w:sz="0" w:space="0" w:color="auto"/>
        <w:bottom w:val="none" w:sz="0" w:space="0" w:color="auto"/>
        <w:right w:val="none" w:sz="0" w:space="0" w:color="auto"/>
      </w:divBdr>
      <w:divsChild>
        <w:div w:id="459766295">
          <w:marLeft w:val="0"/>
          <w:marRight w:val="0"/>
          <w:marTop w:val="0"/>
          <w:marBottom w:val="225"/>
          <w:divBdr>
            <w:top w:val="none" w:sz="0" w:space="0" w:color="auto"/>
            <w:left w:val="none" w:sz="0" w:space="0" w:color="auto"/>
            <w:bottom w:val="none" w:sz="0" w:space="0" w:color="auto"/>
            <w:right w:val="none" w:sz="0" w:space="0" w:color="auto"/>
          </w:divBdr>
        </w:div>
        <w:div w:id="1655798712">
          <w:marLeft w:val="0"/>
          <w:marRight w:val="0"/>
          <w:marTop w:val="0"/>
          <w:marBottom w:val="225"/>
          <w:divBdr>
            <w:top w:val="none" w:sz="0" w:space="0" w:color="auto"/>
            <w:left w:val="none" w:sz="0" w:space="0" w:color="auto"/>
            <w:bottom w:val="none" w:sz="0" w:space="0" w:color="auto"/>
            <w:right w:val="none" w:sz="0" w:space="0" w:color="auto"/>
          </w:divBdr>
        </w:div>
      </w:divsChild>
    </w:div>
    <w:div w:id="2085058736">
      <w:bodyDiv w:val="1"/>
      <w:marLeft w:val="0"/>
      <w:marRight w:val="0"/>
      <w:marTop w:val="0"/>
      <w:marBottom w:val="0"/>
      <w:divBdr>
        <w:top w:val="none" w:sz="0" w:space="0" w:color="auto"/>
        <w:left w:val="none" w:sz="0" w:space="0" w:color="auto"/>
        <w:bottom w:val="none" w:sz="0" w:space="0" w:color="auto"/>
        <w:right w:val="none" w:sz="0" w:space="0" w:color="auto"/>
      </w:divBdr>
    </w:div>
    <w:div w:id="2093965712">
      <w:bodyDiv w:val="1"/>
      <w:marLeft w:val="0"/>
      <w:marRight w:val="0"/>
      <w:marTop w:val="0"/>
      <w:marBottom w:val="0"/>
      <w:divBdr>
        <w:top w:val="none" w:sz="0" w:space="0" w:color="auto"/>
        <w:left w:val="none" w:sz="0" w:space="0" w:color="auto"/>
        <w:bottom w:val="none" w:sz="0" w:space="0" w:color="auto"/>
        <w:right w:val="none" w:sz="0" w:space="0" w:color="auto"/>
      </w:divBdr>
    </w:div>
    <w:div w:id="2108114475">
      <w:bodyDiv w:val="1"/>
      <w:marLeft w:val="0"/>
      <w:marRight w:val="0"/>
      <w:marTop w:val="0"/>
      <w:marBottom w:val="0"/>
      <w:divBdr>
        <w:top w:val="none" w:sz="0" w:space="0" w:color="auto"/>
        <w:left w:val="none" w:sz="0" w:space="0" w:color="auto"/>
        <w:bottom w:val="none" w:sz="0" w:space="0" w:color="auto"/>
        <w:right w:val="none" w:sz="0" w:space="0" w:color="auto"/>
      </w:divBdr>
      <w:divsChild>
        <w:div w:id="577131939">
          <w:marLeft w:val="0"/>
          <w:marRight w:val="0"/>
          <w:marTop w:val="0"/>
          <w:marBottom w:val="0"/>
          <w:divBdr>
            <w:top w:val="none" w:sz="0" w:space="0" w:color="auto"/>
            <w:left w:val="none" w:sz="0" w:space="0" w:color="auto"/>
            <w:bottom w:val="none" w:sz="0" w:space="0" w:color="auto"/>
            <w:right w:val="none" w:sz="0" w:space="0" w:color="auto"/>
          </w:divBdr>
        </w:div>
      </w:divsChild>
    </w:div>
    <w:div w:id="2116174421">
      <w:bodyDiv w:val="1"/>
      <w:marLeft w:val="0"/>
      <w:marRight w:val="0"/>
      <w:marTop w:val="0"/>
      <w:marBottom w:val="0"/>
      <w:divBdr>
        <w:top w:val="none" w:sz="0" w:space="0" w:color="auto"/>
        <w:left w:val="none" w:sz="0" w:space="0" w:color="auto"/>
        <w:bottom w:val="none" w:sz="0" w:space="0" w:color="auto"/>
        <w:right w:val="none" w:sz="0" w:space="0" w:color="auto"/>
      </w:divBdr>
    </w:div>
    <w:div w:id="21412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ol.com/investing/2020/07/11/what-would-joe-bidens-banking-policy-look-like-if.aspx" TargetMode="External"/><Relationship Id="rId18" Type="http://schemas.openxmlformats.org/officeDocument/2006/relationships/hyperlink" Target="https://www.fool.com/millionacres/taxes/articles/what-step-basi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fool.com/taxes/2017/12/29/your-complete-guide-to-the-2018-tax-changes.aspx" TargetMode="External"/><Relationship Id="rId2" Type="http://schemas.openxmlformats.org/officeDocument/2006/relationships/numbering" Target="numbering.xml"/><Relationship Id="rId16" Type="http://schemas.openxmlformats.org/officeDocument/2006/relationships/hyperlink" Target="https://www.fool.com/investing/2020/07/11/what-would-joe-bidens-banking-policy-look-like-if.aspx"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ool.com/millionacres/taxes/articles/what-step-basis/" TargetMode="External"/><Relationship Id="rId10" Type="http://schemas.openxmlformats.org/officeDocument/2006/relationships/image" Target="media/image3.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ol.com/taxes/2017/12/29/your-complete-guide-to-the-2018-tax-changes.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1C108-E7E0-45F4-8C68-6ECC417C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Unger</dc:creator>
  <cp:lastModifiedBy>Stephanie Allard</cp:lastModifiedBy>
  <cp:revision>10</cp:revision>
  <cp:lastPrinted>2020-11-05T18:20:00Z</cp:lastPrinted>
  <dcterms:created xsi:type="dcterms:W3CDTF">2020-11-06T17:22:00Z</dcterms:created>
  <dcterms:modified xsi:type="dcterms:W3CDTF">2020-11-06T21:19:00Z</dcterms:modified>
</cp:coreProperties>
</file>