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9F72" w14:textId="55129282" w:rsidR="00007734" w:rsidRDefault="00007734" w:rsidP="00697A8E">
      <w:pPr>
        <w:tabs>
          <w:tab w:val="left" w:pos="540"/>
        </w:tabs>
        <w:ind w:left="2970"/>
        <w:jc w:val="both"/>
        <w:rPr>
          <w:rFonts w:cstheme="minorHAnsi"/>
          <w:b/>
          <w:bCs/>
          <w:color w:val="002060"/>
          <w:sz w:val="36"/>
          <w:szCs w:val="36"/>
        </w:rPr>
      </w:pPr>
      <w:bookmarkStart w:id="0" w:name="_Hlk88548739"/>
      <w:r w:rsidRPr="00992F2A">
        <w:rPr>
          <w:rFonts w:cstheme="minorHAnsi"/>
          <w:b/>
          <w:bCs/>
          <w:noProof/>
          <w:color w:val="002060"/>
          <w:sz w:val="36"/>
          <w:szCs w:val="36"/>
        </w:rPr>
        <w:drawing>
          <wp:anchor distT="0" distB="0" distL="114300" distR="114300" simplePos="0" relativeHeight="251659264" behindDoc="0" locked="0" layoutInCell="1" allowOverlap="1" wp14:anchorId="5ED540A6" wp14:editId="047B5ACB">
            <wp:simplePos x="0" y="0"/>
            <wp:positionH relativeFrom="margin">
              <wp:posOffset>-257628</wp:posOffset>
            </wp:positionH>
            <wp:positionV relativeFrom="paragraph">
              <wp:posOffset>-236087</wp:posOffset>
            </wp:positionV>
            <wp:extent cx="2076450" cy="1224634"/>
            <wp:effectExtent l="0" t="0" r="0" b="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224634"/>
                    </a:xfrm>
                    <a:prstGeom prst="rect">
                      <a:avLst/>
                    </a:prstGeom>
                    <a:noFill/>
                    <a:ln>
                      <a:noFill/>
                    </a:ln>
                  </pic:spPr>
                </pic:pic>
              </a:graphicData>
            </a:graphic>
            <wp14:sizeRelH relativeFrom="page">
              <wp14:pctWidth>0</wp14:pctWidth>
            </wp14:sizeRelH>
            <wp14:sizeRelV relativeFrom="page">
              <wp14:pctHeight>0</wp14:pctHeight>
            </wp14:sizeRelV>
          </wp:anchor>
        </w:drawing>
      </w:r>
      <w:r w:rsidR="00D272D4">
        <w:rPr>
          <w:rFonts w:cstheme="minorHAnsi"/>
          <w:b/>
          <w:bCs/>
          <w:color w:val="002060"/>
          <w:sz w:val="36"/>
          <w:szCs w:val="36"/>
        </w:rPr>
        <w:t>For 2022, Let Gratitude Be Your Attitude!</w:t>
      </w:r>
    </w:p>
    <w:p w14:paraId="63B62BBB" w14:textId="28DCD0ED" w:rsidR="004C7734" w:rsidRDefault="004C7734" w:rsidP="00697A8E">
      <w:pPr>
        <w:tabs>
          <w:tab w:val="left" w:pos="540"/>
        </w:tabs>
        <w:ind w:left="2970"/>
        <w:jc w:val="both"/>
        <w:rPr>
          <w:rFonts w:cstheme="minorHAnsi"/>
          <w:color w:val="002060"/>
          <w:sz w:val="24"/>
          <w:szCs w:val="24"/>
        </w:rPr>
      </w:pPr>
      <w:r w:rsidRPr="00992F2A">
        <w:rPr>
          <w:rFonts w:cstheme="minorHAnsi"/>
          <w:color w:val="002060"/>
          <w:sz w:val="24"/>
          <w:szCs w:val="24"/>
          <w:highlight w:val="yellow"/>
        </w:rPr>
        <w:t>Your NAM</w:t>
      </w:r>
      <w:r w:rsidR="00697A8E" w:rsidRPr="00697A8E">
        <w:rPr>
          <w:rFonts w:cstheme="minorHAnsi"/>
          <w:color w:val="002060"/>
          <w:sz w:val="24"/>
          <w:szCs w:val="24"/>
          <w:highlight w:val="yellow"/>
        </w:rPr>
        <w:t>E</w:t>
      </w:r>
    </w:p>
    <w:p w14:paraId="0BCEC783" w14:textId="25B05CC3" w:rsidR="00697A8E" w:rsidRDefault="00697A8E" w:rsidP="00697A8E">
      <w:pPr>
        <w:tabs>
          <w:tab w:val="left" w:pos="540"/>
        </w:tabs>
        <w:ind w:left="3150"/>
        <w:jc w:val="both"/>
        <w:rPr>
          <w:rFonts w:cstheme="minorHAnsi"/>
          <w:color w:val="002060"/>
          <w:sz w:val="24"/>
          <w:szCs w:val="24"/>
        </w:rPr>
      </w:pPr>
    </w:p>
    <w:p w14:paraId="6E78D4BB" w14:textId="45F25281" w:rsidR="00B42CF0" w:rsidRDefault="00980428" w:rsidP="00980428">
      <w:pPr>
        <w:pBdr>
          <w:bottom w:val="single" w:sz="12" w:space="1" w:color="2F5496" w:themeColor="accent1" w:themeShade="BF"/>
        </w:pBdr>
        <w:ind w:left="-360" w:right="-450"/>
        <w:jc w:val="both"/>
        <w:sectPr w:rsidR="00B42CF0" w:rsidSect="009A7060">
          <w:pgSz w:w="12240" w:h="15840"/>
          <w:pgMar w:top="1440" w:right="1440" w:bottom="1440" w:left="1440" w:header="720" w:footer="246" w:gutter="0"/>
          <w:cols w:space="450"/>
          <w:docGrid w:linePitch="360"/>
        </w:sectPr>
      </w:pPr>
      <w:r>
        <w:rPr>
          <w:rFonts w:cstheme="minorHAnsi"/>
          <w:color w:val="002060"/>
          <w:sz w:val="24"/>
          <w:szCs w:val="24"/>
        </w:rPr>
        <w:br/>
      </w:r>
    </w:p>
    <w:p w14:paraId="1129AE46" w14:textId="19B9F87D" w:rsidR="00007734" w:rsidRPr="006F0020" w:rsidRDefault="00980428" w:rsidP="00721CFE">
      <w:pPr>
        <w:spacing w:before="240" w:line="240" w:lineRule="auto"/>
        <w:jc w:val="both"/>
        <w:rPr>
          <w:sz w:val="24"/>
          <w:szCs w:val="24"/>
        </w:rPr>
      </w:pPr>
      <w:r>
        <w:rPr>
          <w:rFonts w:cstheme="minorHAnsi"/>
          <w:noProof/>
          <w:color w:val="002060"/>
          <w:sz w:val="24"/>
          <w:szCs w:val="24"/>
          <w:highlight w:val="yellow"/>
        </w:rPr>
        <w:drawing>
          <wp:anchor distT="0" distB="0" distL="114300" distR="114300" simplePos="0" relativeHeight="251664384" behindDoc="0" locked="0" layoutInCell="1" allowOverlap="1" wp14:anchorId="29C3E4B7" wp14:editId="3EC26642">
            <wp:simplePos x="0" y="0"/>
            <wp:positionH relativeFrom="column">
              <wp:posOffset>3122930</wp:posOffset>
            </wp:positionH>
            <wp:positionV relativeFrom="paragraph">
              <wp:posOffset>59055</wp:posOffset>
            </wp:positionV>
            <wp:extent cx="3467735" cy="2216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735" cy="221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734" w:rsidRPr="006F0020">
        <w:rPr>
          <w:sz w:val="24"/>
          <w:szCs w:val="24"/>
        </w:rPr>
        <w:t xml:space="preserve">Throughout the year, </w:t>
      </w:r>
      <w:r w:rsidR="00D272D4">
        <w:rPr>
          <w:sz w:val="24"/>
          <w:szCs w:val="24"/>
        </w:rPr>
        <w:t xml:space="preserve">our goal is to </w:t>
      </w:r>
      <w:r w:rsidR="00007734" w:rsidRPr="006F0020">
        <w:rPr>
          <w:sz w:val="24"/>
          <w:szCs w:val="24"/>
        </w:rPr>
        <w:t>provide our clients a wealth of consistent</w:t>
      </w:r>
      <w:r w:rsidR="00A5106D">
        <w:rPr>
          <w:sz w:val="24"/>
          <w:szCs w:val="24"/>
        </w:rPr>
        <w:t xml:space="preserve"> and pertinent</w:t>
      </w:r>
      <w:r w:rsidR="00007734" w:rsidRPr="006F0020">
        <w:rPr>
          <w:sz w:val="24"/>
          <w:szCs w:val="24"/>
        </w:rPr>
        <w:t xml:space="preserve"> information </w:t>
      </w:r>
      <w:r w:rsidR="00D272D4">
        <w:rPr>
          <w:sz w:val="24"/>
          <w:szCs w:val="24"/>
        </w:rPr>
        <w:t xml:space="preserve">on financial markets and </w:t>
      </w:r>
      <w:r w:rsidR="00E0373E">
        <w:rPr>
          <w:sz w:val="24"/>
          <w:szCs w:val="24"/>
        </w:rPr>
        <w:t xml:space="preserve">economic </w:t>
      </w:r>
      <w:r w:rsidR="00D272D4">
        <w:rPr>
          <w:sz w:val="24"/>
          <w:szCs w:val="24"/>
        </w:rPr>
        <w:t>topics</w:t>
      </w:r>
      <w:r w:rsidR="00007734" w:rsidRPr="006F0020">
        <w:rPr>
          <w:sz w:val="24"/>
          <w:szCs w:val="24"/>
        </w:rPr>
        <w:t xml:space="preserve">. We believe the best client is an informed client. We hope you find the information we provide helpful, timely and meaningful </w:t>
      </w:r>
      <w:r w:rsidR="006E3072">
        <w:rPr>
          <w:sz w:val="24"/>
          <w:szCs w:val="24"/>
        </w:rPr>
        <w:t>for</w:t>
      </w:r>
      <w:r w:rsidR="00007734" w:rsidRPr="006F0020">
        <w:rPr>
          <w:sz w:val="24"/>
          <w:szCs w:val="24"/>
        </w:rPr>
        <w:t xml:space="preserve"> your personal financial situation. </w:t>
      </w:r>
      <w:r w:rsidR="00A5106D">
        <w:rPr>
          <w:sz w:val="24"/>
          <w:szCs w:val="24"/>
        </w:rPr>
        <w:t>We take pride in offering first-class service to our clients and are truly thankful for each and every one of our relationships.</w:t>
      </w:r>
    </w:p>
    <w:p w14:paraId="7849FD27" w14:textId="3E9B0A7B" w:rsidR="00007734" w:rsidRPr="006F0020" w:rsidRDefault="006E3072" w:rsidP="006E3072">
      <w:pPr>
        <w:spacing w:before="240" w:line="240" w:lineRule="auto"/>
        <w:jc w:val="both"/>
        <w:rPr>
          <w:sz w:val="24"/>
          <w:szCs w:val="24"/>
        </w:rPr>
      </w:pPr>
      <w:r>
        <w:rPr>
          <w:sz w:val="24"/>
          <w:szCs w:val="24"/>
        </w:rPr>
        <w:t xml:space="preserve">As </w:t>
      </w:r>
      <w:r w:rsidR="00007734" w:rsidRPr="006F0020">
        <w:rPr>
          <w:sz w:val="24"/>
          <w:szCs w:val="24"/>
        </w:rPr>
        <w:t>2021</w:t>
      </w:r>
      <w:r>
        <w:rPr>
          <w:sz w:val="24"/>
          <w:szCs w:val="24"/>
        </w:rPr>
        <w:t xml:space="preserve"> comes to a close</w:t>
      </w:r>
      <w:r w:rsidR="00007734" w:rsidRPr="006F0020">
        <w:rPr>
          <w:sz w:val="24"/>
          <w:szCs w:val="24"/>
        </w:rPr>
        <w:t xml:space="preserve">, we’d like to take a pause in </w:t>
      </w:r>
      <w:r w:rsidR="002D22C4" w:rsidRPr="006F0020">
        <w:rPr>
          <w:sz w:val="24"/>
          <w:szCs w:val="24"/>
        </w:rPr>
        <w:t xml:space="preserve">financial and economic topics and share with you </w:t>
      </w:r>
      <w:r>
        <w:rPr>
          <w:sz w:val="24"/>
          <w:szCs w:val="24"/>
        </w:rPr>
        <w:t xml:space="preserve">a message </w:t>
      </w:r>
      <w:r w:rsidR="002D22C4" w:rsidRPr="006F0020">
        <w:rPr>
          <w:sz w:val="24"/>
          <w:szCs w:val="24"/>
        </w:rPr>
        <w:t xml:space="preserve">we feel is very important and critical, especially in </w:t>
      </w:r>
      <w:r>
        <w:rPr>
          <w:sz w:val="24"/>
          <w:szCs w:val="24"/>
        </w:rPr>
        <w:t xml:space="preserve">these </w:t>
      </w:r>
      <w:r w:rsidR="002D22C4" w:rsidRPr="006F0020">
        <w:rPr>
          <w:sz w:val="24"/>
          <w:szCs w:val="24"/>
        </w:rPr>
        <w:t xml:space="preserve">times of volatility and uncertainty – two things the world has had its fill of in the past two years. </w:t>
      </w:r>
      <w:r>
        <w:rPr>
          <w:sz w:val="24"/>
          <w:szCs w:val="24"/>
        </w:rPr>
        <w:t>Our message</w:t>
      </w:r>
      <w:r w:rsidR="002D22C4" w:rsidRPr="006F0020">
        <w:rPr>
          <w:sz w:val="24"/>
          <w:szCs w:val="24"/>
        </w:rPr>
        <w:t xml:space="preserve"> is</w:t>
      </w:r>
      <w:r w:rsidR="000C3F98">
        <w:rPr>
          <w:sz w:val="24"/>
          <w:szCs w:val="24"/>
        </w:rPr>
        <w:t xml:space="preserve"> about</w:t>
      </w:r>
      <w:r w:rsidR="002D22C4" w:rsidRPr="006F0020">
        <w:rPr>
          <w:sz w:val="24"/>
          <w:szCs w:val="24"/>
        </w:rPr>
        <w:t xml:space="preserve"> </w:t>
      </w:r>
      <w:r w:rsidR="002D22C4" w:rsidRPr="006E2666">
        <w:rPr>
          <w:b/>
          <w:bCs/>
          <w:sz w:val="24"/>
          <w:szCs w:val="24"/>
        </w:rPr>
        <w:t>gratitude.</w:t>
      </w:r>
    </w:p>
    <w:p w14:paraId="3692042C" w14:textId="418CFE8D" w:rsidR="00B73E52" w:rsidRPr="006F0020" w:rsidRDefault="00A5106D" w:rsidP="00721CFE">
      <w:pPr>
        <w:spacing w:before="240" w:line="240" w:lineRule="auto"/>
        <w:jc w:val="both"/>
        <w:rPr>
          <w:sz w:val="24"/>
          <w:szCs w:val="24"/>
        </w:rPr>
      </w:pPr>
      <w:r>
        <w:rPr>
          <w:sz w:val="24"/>
          <w:szCs w:val="24"/>
        </w:rPr>
        <w:t>The</w:t>
      </w:r>
      <w:r w:rsidR="00F90DA6" w:rsidRPr="006F0020">
        <w:rPr>
          <w:sz w:val="24"/>
          <w:szCs w:val="24"/>
        </w:rPr>
        <w:t xml:space="preserve"> Merriam-Webster dictionary defines the essential meaning of gratitude to be a “feeling of appreciation or thanks”. </w:t>
      </w:r>
      <w:r w:rsidR="00A76ADF" w:rsidRPr="006F0020">
        <w:rPr>
          <w:sz w:val="24"/>
          <w:szCs w:val="24"/>
        </w:rPr>
        <w:t xml:space="preserve">During </w:t>
      </w:r>
      <w:r w:rsidR="00215590">
        <w:rPr>
          <w:sz w:val="24"/>
          <w:szCs w:val="24"/>
        </w:rPr>
        <w:t xml:space="preserve">the </w:t>
      </w:r>
      <w:r w:rsidR="006E3072">
        <w:rPr>
          <w:sz w:val="24"/>
          <w:szCs w:val="24"/>
        </w:rPr>
        <w:t>year-end</w:t>
      </w:r>
      <w:r w:rsidR="00A76ADF" w:rsidRPr="006F0020">
        <w:rPr>
          <w:sz w:val="24"/>
          <w:szCs w:val="24"/>
        </w:rPr>
        <w:t xml:space="preserve"> holiday season, there is a universal theme of being thankful for the blessings the past year bestowed </w:t>
      </w:r>
      <w:r>
        <w:rPr>
          <w:sz w:val="24"/>
          <w:szCs w:val="24"/>
        </w:rPr>
        <w:t>upon</w:t>
      </w:r>
      <w:r w:rsidR="00A76ADF" w:rsidRPr="006F0020">
        <w:rPr>
          <w:sz w:val="24"/>
          <w:szCs w:val="24"/>
        </w:rPr>
        <w:t xml:space="preserve"> us.</w:t>
      </w:r>
      <w:r w:rsidR="00215590">
        <w:rPr>
          <w:sz w:val="24"/>
          <w:szCs w:val="24"/>
        </w:rPr>
        <w:t xml:space="preserve">  However,</w:t>
      </w:r>
      <w:r w:rsidR="00A76ADF" w:rsidRPr="006F0020">
        <w:rPr>
          <w:sz w:val="24"/>
          <w:szCs w:val="24"/>
        </w:rPr>
        <w:t xml:space="preserve"> each and every day </w:t>
      </w:r>
      <w:r w:rsidR="00215590">
        <w:rPr>
          <w:sz w:val="24"/>
          <w:szCs w:val="24"/>
        </w:rPr>
        <w:t xml:space="preserve">we have </w:t>
      </w:r>
      <w:r w:rsidR="00A76ADF" w:rsidRPr="006F0020">
        <w:rPr>
          <w:sz w:val="24"/>
          <w:szCs w:val="24"/>
        </w:rPr>
        <w:t xml:space="preserve">an opportunity to </w:t>
      </w:r>
      <w:r w:rsidR="00373BB7" w:rsidRPr="006F0020">
        <w:rPr>
          <w:sz w:val="24"/>
          <w:szCs w:val="24"/>
        </w:rPr>
        <w:t>embrace</w:t>
      </w:r>
      <w:r w:rsidR="00A76ADF" w:rsidRPr="006F0020">
        <w:rPr>
          <w:sz w:val="24"/>
          <w:szCs w:val="24"/>
        </w:rPr>
        <w:t xml:space="preserve"> </w:t>
      </w:r>
      <w:r w:rsidR="00215590">
        <w:rPr>
          <w:sz w:val="24"/>
          <w:szCs w:val="24"/>
        </w:rPr>
        <w:t xml:space="preserve">and share </w:t>
      </w:r>
      <w:r w:rsidR="00A76ADF" w:rsidRPr="006F0020">
        <w:rPr>
          <w:sz w:val="24"/>
          <w:szCs w:val="24"/>
        </w:rPr>
        <w:t>gratitude</w:t>
      </w:r>
      <w:r w:rsidR="00215590">
        <w:rPr>
          <w:sz w:val="24"/>
          <w:szCs w:val="24"/>
        </w:rPr>
        <w:t>.</w:t>
      </w:r>
      <w:r w:rsidR="002D22C4" w:rsidRPr="006F0020">
        <w:rPr>
          <w:sz w:val="24"/>
          <w:szCs w:val="24"/>
        </w:rPr>
        <w:t xml:space="preserve"> Harnessing this feeling and carrying it with you through the year</w:t>
      </w:r>
      <w:r w:rsidR="00CE1A12">
        <w:rPr>
          <w:sz w:val="24"/>
          <w:szCs w:val="24"/>
        </w:rPr>
        <w:t xml:space="preserve"> -</w:t>
      </w:r>
      <w:r w:rsidR="002D22C4" w:rsidRPr="006F0020">
        <w:rPr>
          <w:sz w:val="24"/>
          <w:szCs w:val="24"/>
        </w:rPr>
        <w:t xml:space="preserve"> making it a </w:t>
      </w:r>
      <w:r w:rsidR="003C4602" w:rsidRPr="006F0020">
        <w:rPr>
          <w:sz w:val="24"/>
          <w:szCs w:val="24"/>
        </w:rPr>
        <w:t>habit</w:t>
      </w:r>
      <w:r w:rsidR="00CE1A12">
        <w:rPr>
          <w:sz w:val="24"/>
          <w:szCs w:val="24"/>
        </w:rPr>
        <w:t xml:space="preserve"> -</w:t>
      </w:r>
      <w:r w:rsidR="002D22C4" w:rsidRPr="006F0020">
        <w:rPr>
          <w:sz w:val="24"/>
          <w:szCs w:val="24"/>
        </w:rPr>
        <w:t xml:space="preserve"> can be a powerful shield in times of difficulty. </w:t>
      </w:r>
      <w:r w:rsidR="00C95C12">
        <w:rPr>
          <w:sz w:val="24"/>
          <w:szCs w:val="24"/>
        </w:rPr>
        <w:t>Remember – gratitude</w:t>
      </w:r>
      <w:r w:rsidR="00215590">
        <w:rPr>
          <w:sz w:val="24"/>
          <w:szCs w:val="24"/>
        </w:rPr>
        <w:t xml:space="preserve"> can be </w:t>
      </w:r>
      <w:r w:rsidR="00C95C12">
        <w:rPr>
          <w:sz w:val="24"/>
          <w:szCs w:val="24"/>
        </w:rPr>
        <w:t>an attitude!</w:t>
      </w:r>
    </w:p>
    <w:p w14:paraId="3A398BC1" w14:textId="40B6C86A" w:rsidR="00D63857" w:rsidRDefault="002D22C4" w:rsidP="00721CFE">
      <w:pPr>
        <w:spacing w:before="240" w:line="240" w:lineRule="auto"/>
        <w:jc w:val="both"/>
        <w:rPr>
          <w:sz w:val="24"/>
          <w:szCs w:val="24"/>
        </w:rPr>
      </w:pPr>
      <w:r w:rsidRPr="006F0020">
        <w:rPr>
          <w:sz w:val="24"/>
          <w:szCs w:val="24"/>
        </w:rPr>
        <w:t xml:space="preserve">From an investor standpoint, there are many things to be grateful for </w:t>
      </w:r>
      <w:r w:rsidR="003C4602" w:rsidRPr="006F0020">
        <w:rPr>
          <w:sz w:val="24"/>
          <w:szCs w:val="24"/>
        </w:rPr>
        <w:t xml:space="preserve">this year. </w:t>
      </w:r>
      <w:r w:rsidR="00D63857">
        <w:rPr>
          <w:sz w:val="24"/>
          <w:szCs w:val="24"/>
        </w:rPr>
        <w:t>Back in February 2020</w:t>
      </w:r>
      <w:r w:rsidR="00215590">
        <w:rPr>
          <w:sz w:val="24"/>
          <w:szCs w:val="24"/>
        </w:rPr>
        <w:t>,</w:t>
      </w:r>
      <w:r w:rsidR="00D63857">
        <w:rPr>
          <w:sz w:val="24"/>
          <w:szCs w:val="24"/>
        </w:rPr>
        <w:t xml:space="preserve"> the stock market plummeted and the world changed forever. In </w:t>
      </w:r>
      <w:r w:rsidR="00215590">
        <w:rPr>
          <w:sz w:val="24"/>
          <w:szCs w:val="24"/>
        </w:rPr>
        <w:t xml:space="preserve">March of 2020, </w:t>
      </w:r>
      <w:r w:rsidR="00D63857">
        <w:rPr>
          <w:sz w:val="24"/>
          <w:szCs w:val="24"/>
        </w:rPr>
        <w:t>we saw three of the worst</w:t>
      </w:r>
      <w:r w:rsidR="00215590">
        <w:rPr>
          <w:sz w:val="24"/>
          <w:szCs w:val="24"/>
        </w:rPr>
        <w:t xml:space="preserve"> equity market</w:t>
      </w:r>
      <w:r w:rsidR="00D63857">
        <w:rPr>
          <w:sz w:val="24"/>
          <w:szCs w:val="24"/>
        </w:rPr>
        <w:t xml:space="preserve"> point drops in U.S. history. The New York Stock Exchange was </w:t>
      </w:r>
      <w:r w:rsidR="00215590">
        <w:rPr>
          <w:sz w:val="24"/>
          <w:szCs w:val="24"/>
        </w:rPr>
        <w:t xml:space="preserve">actually </w:t>
      </w:r>
      <w:r w:rsidR="00D63857">
        <w:rPr>
          <w:sz w:val="24"/>
          <w:szCs w:val="24"/>
        </w:rPr>
        <w:t>shut down several times during these massive drops</w:t>
      </w:r>
      <w:r w:rsidR="00215590">
        <w:rPr>
          <w:sz w:val="24"/>
          <w:szCs w:val="24"/>
        </w:rPr>
        <w:t>. March 16</w:t>
      </w:r>
      <w:r w:rsidR="0082759C" w:rsidRPr="0082759C">
        <w:rPr>
          <w:sz w:val="24"/>
          <w:szCs w:val="24"/>
          <w:vertAlign w:val="superscript"/>
        </w:rPr>
        <w:t>th</w:t>
      </w:r>
      <w:r w:rsidR="00C8032B">
        <w:rPr>
          <w:sz w:val="24"/>
          <w:szCs w:val="24"/>
        </w:rPr>
        <w:t>, 2020</w:t>
      </w:r>
      <w:r w:rsidR="0082759C">
        <w:rPr>
          <w:sz w:val="24"/>
          <w:szCs w:val="24"/>
        </w:rPr>
        <w:t xml:space="preserve">, </w:t>
      </w:r>
      <w:r w:rsidR="00406199">
        <w:rPr>
          <w:sz w:val="24"/>
          <w:szCs w:val="24"/>
        </w:rPr>
        <w:t>had</w:t>
      </w:r>
      <w:r w:rsidR="0082759C">
        <w:rPr>
          <w:sz w:val="24"/>
          <w:szCs w:val="24"/>
        </w:rPr>
        <w:t xml:space="preserve"> the </w:t>
      </w:r>
      <w:r w:rsidR="00D63857">
        <w:rPr>
          <w:sz w:val="24"/>
          <w:szCs w:val="24"/>
        </w:rPr>
        <w:t>biggest drop</w:t>
      </w:r>
      <w:r w:rsidR="0082759C">
        <w:rPr>
          <w:sz w:val="24"/>
          <w:szCs w:val="24"/>
        </w:rPr>
        <w:t>,</w:t>
      </w:r>
      <w:r w:rsidR="00D63857">
        <w:rPr>
          <w:sz w:val="24"/>
          <w:szCs w:val="24"/>
        </w:rPr>
        <w:t xml:space="preserve"> </w:t>
      </w:r>
      <w:r w:rsidR="0082759C">
        <w:rPr>
          <w:sz w:val="24"/>
          <w:szCs w:val="24"/>
        </w:rPr>
        <w:t>when</w:t>
      </w:r>
      <w:r w:rsidR="00D63857">
        <w:rPr>
          <w:sz w:val="24"/>
          <w:szCs w:val="24"/>
        </w:rPr>
        <w:t xml:space="preserve"> the Dow Jones Industrial Average (DJIA) </w:t>
      </w:r>
      <w:r w:rsidR="0082759C">
        <w:rPr>
          <w:sz w:val="24"/>
          <w:szCs w:val="24"/>
        </w:rPr>
        <w:t>fell</w:t>
      </w:r>
      <w:r w:rsidR="00D63857">
        <w:rPr>
          <w:sz w:val="24"/>
          <w:szCs w:val="24"/>
        </w:rPr>
        <w:t xml:space="preserve"> nearly 3,000 points, los</w:t>
      </w:r>
      <w:r w:rsidR="0082759C">
        <w:rPr>
          <w:sz w:val="24"/>
          <w:szCs w:val="24"/>
        </w:rPr>
        <w:t>ing</w:t>
      </w:r>
      <w:r w:rsidR="00D63857">
        <w:rPr>
          <w:sz w:val="24"/>
          <w:szCs w:val="24"/>
        </w:rPr>
        <w:t xml:space="preserve"> 12.9%</w:t>
      </w:r>
      <w:r w:rsidR="0082759C">
        <w:rPr>
          <w:sz w:val="24"/>
          <w:szCs w:val="24"/>
        </w:rPr>
        <w:t xml:space="preserve"> of its value</w:t>
      </w:r>
      <w:r w:rsidR="00D63857">
        <w:rPr>
          <w:sz w:val="24"/>
          <w:szCs w:val="24"/>
        </w:rPr>
        <w:t xml:space="preserve">. </w:t>
      </w:r>
      <w:r w:rsidR="008D7F63" w:rsidRPr="005D5C41">
        <w:rPr>
          <w:i/>
          <w:iCs/>
        </w:rPr>
        <w:t>(Source: forbes.com, 2/11/21)</w:t>
      </w:r>
    </w:p>
    <w:p w14:paraId="530FC632" w14:textId="5689A993" w:rsidR="001615A5" w:rsidRDefault="0082759C" w:rsidP="00721CFE">
      <w:pPr>
        <w:spacing w:before="240" w:line="240" w:lineRule="auto"/>
        <w:jc w:val="both"/>
        <w:rPr>
          <w:sz w:val="24"/>
          <w:szCs w:val="24"/>
        </w:rPr>
      </w:pPr>
      <w:r>
        <w:rPr>
          <w:sz w:val="24"/>
          <w:szCs w:val="24"/>
        </w:rPr>
        <w:t>S</w:t>
      </w:r>
      <w:r w:rsidR="00B73E52" w:rsidRPr="006F0020">
        <w:rPr>
          <w:sz w:val="24"/>
          <w:szCs w:val="24"/>
        </w:rPr>
        <w:t>ince the pandemic-driven</w:t>
      </w:r>
      <w:r>
        <w:rPr>
          <w:sz w:val="24"/>
          <w:szCs w:val="24"/>
        </w:rPr>
        <w:t xml:space="preserve"> </w:t>
      </w:r>
      <w:r w:rsidR="0092024F">
        <w:rPr>
          <w:sz w:val="24"/>
          <w:szCs w:val="24"/>
        </w:rPr>
        <w:t xml:space="preserve">stock market </w:t>
      </w:r>
      <w:r>
        <w:rPr>
          <w:sz w:val="24"/>
          <w:szCs w:val="24"/>
        </w:rPr>
        <w:t>decline</w:t>
      </w:r>
      <w:r w:rsidR="00B73E52" w:rsidRPr="006F0020">
        <w:rPr>
          <w:sz w:val="24"/>
          <w:szCs w:val="24"/>
        </w:rPr>
        <w:t xml:space="preserve">, equity markets </w:t>
      </w:r>
      <w:r w:rsidR="008D7F63">
        <w:rPr>
          <w:sz w:val="24"/>
          <w:szCs w:val="24"/>
        </w:rPr>
        <w:t xml:space="preserve">rebounded incredibly </w:t>
      </w:r>
      <w:r w:rsidR="00B73E52" w:rsidRPr="006F0020">
        <w:rPr>
          <w:sz w:val="24"/>
          <w:szCs w:val="24"/>
        </w:rPr>
        <w:t xml:space="preserve">well. </w:t>
      </w:r>
      <w:r w:rsidR="0092024F">
        <w:rPr>
          <w:sz w:val="24"/>
          <w:szCs w:val="24"/>
        </w:rPr>
        <w:t>Most investors</w:t>
      </w:r>
      <w:r w:rsidR="00B73E52" w:rsidRPr="006F0020">
        <w:rPr>
          <w:sz w:val="24"/>
          <w:szCs w:val="24"/>
        </w:rPr>
        <w:t xml:space="preserve"> who stayed the course and </w:t>
      </w:r>
      <w:r w:rsidR="0092024F">
        <w:rPr>
          <w:sz w:val="24"/>
          <w:szCs w:val="24"/>
        </w:rPr>
        <w:t>followed their long-term plans</w:t>
      </w:r>
      <w:r w:rsidR="00B73E52" w:rsidRPr="006F0020">
        <w:rPr>
          <w:sz w:val="24"/>
          <w:szCs w:val="24"/>
        </w:rPr>
        <w:t xml:space="preserve"> have seen rewards for their patience and consistency.</w:t>
      </w:r>
      <w:r w:rsidR="009C2F38" w:rsidRPr="006F0020">
        <w:rPr>
          <w:sz w:val="24"/>
          <w:szCs w:val="24"/>
        </w:rPr>
        <w:t xml:space="preserve"> In 2021</w:t>
      </w:r>
      <w:r w:rsidR="00D63857">
        <w:rPr>
          <w:sz w:val="24"/>
          <w:szCs w:val="24"/>
        </w:rPr>
        <w:t>,</w:t>
      </w:r>
      <w:r w:rsidR="009C2F38" w:rsidRPr="006F0020">
        <w:rPr>
          <w:sz w:val="24"/>
          <w:szCs w:val="24"/>
        </w:rPr>
        <w:t xml:space="preserve"> the S&amp;P</w:t>
      </w:r>
      <w:r w:rsidR="008D7F63">
        <w:rPr>
          <w:sz w:val="24"/>
          <w:szCs w:val="24"/>
        </w:rPr>
        <w:t xml:space="preserve"> 500</w:t>
      </w:r>
      <w:r w:rsidR="009C2F38" w:rsidRPr="006F0020">
        <w:rPr>
          <w:sz w:val="24"/>
          <w:szCs w:val="24"/>
        </w:rPr>
        <w:t xml:space="preserve"> and DJIA </w:t>
      </w:r>
      <w:r w:rsidR="0092024F">
        <w:rPr>
          <w:sz w:val="24"/>
          <w:szCs w:val="24"/>
        </w:rPr>
        <w:t xml:space="preserve">made several </w:t>
      </w:r>
      <w:r w:rsidR="009C2F38" w:rsidRPr="006F0020">
        <w:rPr>
          <w:sz w:val="24"/>
          <w:szCs w:val="24"/>
        </w:rPr>
        <w:t>all-time highs and championed through volatility</w:t>
      </w:r>
      <w:r w:rsidR="005D5C41">
        <w:rPr>
          <w:sz w:val="24"/>
          <w:szCs w:val="24"/>
        </w:rPr>
        <w:t>.</w:t>
      </w:r>
      <w:r w:rsidR="009C2F38" w:rsidRPr="006F0020">
        <w:rPr>
          <w:sz w:val="24"/>
          <w:szCs w:val="24"/>
        </w:rPr>
        <w:t xml:space="preserve"> </w:t>
      </w:r>
      <w:r w:rsidR="005D5C41">
        <w:rPr>
          <w:sz w:val="24"/>
          <w:szCs w:val="24"/>
        </w:rPr>
        <w:t>Continued COVID-1</w:t>
      </w:r>
      <w:r w:rsidR="00B60400">
        <w:rPr>
          <w:sz w:val="24"/>
          <w:szCs w:val="24"/>
        </w:rPr>
        <w:t>9</w:t>
      </w:r>
      <w:r w:rsidR="005D5C41">
        <w:rPr>
          <w:sz w:val="24"/>
          <w:szCs w:val="24"/>
        </w:rPr>
        <w:t xml:space="preserve"> concerns, a change in administration, </w:t>
      </w:r>
      <w:r w:rsidR="009C2F38" w:rsidRPr="006F0020">
        <w:rPr>
          <w:sz w:val="24"/>
          <w:szCs w:val="24"/>
        </w:rPr>
        <w:t xml:space="preserve">inflation </w:t>
      </w:r>
      <w:r w:rsidR="005D5C41" w:rsidRPr="006F0020">
        <w:rPr>
          <w:sz w:val="24"/>
          <w:szCs w:val="24"/>
        </w:rPr>
        <w:t>worries</w:t>
      </w:r>
      <w:r w:rsidR="005D5C41">
        <w:rPr>
          <w:sz w:val="24"/>
          <w:szCs w:val="24"/>
        </w:rPr>
        <w:t>,</w:t>
      </w:r>
      <w:r w:rsidR="009C2F38" w:rsidRPr="006F0020">
        <w:rPr>
          <w:sz w:val="24"/>
          <w:szCs w:val="24"/>
        </w:rPr>
        <w:t xml:space="preserve"> and signs of rising interest rates</w:t>
      </w:r>
      <w:r w:rsidR="005D5C41">
        <w:rPr>
          <w:sz w:val="24"/>
          <w:szCs w:val="24"/>
        </w:rPr>
        <w:t xml:space="preserve">, all triggers for volatility, did not seem to </w:t>
      </w:r>
      <w:r w:rsidR="0092024F">
        <w:rPr>
          <w:sz w:val="24"/>
          <w:szCs w:val="24"/>
        </w:rPr>
        <w:t>dete</w:t>
      </w:r>
      <w:r w:rsidR="005D5C41">
        <w:rPr>
          <w:sz w:val="24"/>
          <w:szCs w:val="24"/>
        </w:rPr>
        <w:t xml:space="preserve">r the upward path of the stock market. </w:t>
      </w:r>
    </w:p>
    <w:p w14:paraId="72E8C1F7" w14:textId="7A600C73" w:rsidR="00F90DA6" w:rsidRPr="006F0020" w:rsidRDefault="0092024F" w:rsidP="00721CFE">
      <w:pPr>
        <w:spacing w:before="240" w:line="240" w:lineRule="auto"/>
        <w:jc w:val="both"/>
        <w:rPr>
          <w:sz w:val="24"/>
          <w:szCs w:val="24"/>
        </w:rPr>
      </w:pPr>
      <w:r>
        <w:rPr>
          <w:sz w:val="24"/>
          <w:szCs w:val="24"/>
        </w:rPr>
        <w:t>As we end</w:t>
      </w:r>
      <w:r w:rsidR="005D5C41">
        <w:rPr>
          <w:sz w:val="24"/>
          <w:szCs w:val="24"/>
        </w:rPr>
        <w:t xml:space="preserve"> 2021, </w:t>
      </w:r>
      <w:r w:rsidR="001615A5">
        <w:rPr>
          <w:sz w:val="24"/>
          <w:szCs w:val="24"/>
        </w:rPr>
        <w:t xml:space="preserve">the U.S. </w:t>
      </w:r>
      <w:r>
        <w:rPr>
          <w:sz w:val="24"/>
          <w:szCs w:val="24"/>
        </w:rPr>
        <w:t xml:space="preserve">economy </w:t>
      </w:r>
      <w:r w:rsidR="001615A5">
        <w:rPr>
          <w:sz w:val="24"/>
          <w:szCs w:val="24"/>
        </w:rPr>
        <w:t xml:space="preserve">seems to be </w:t>
      </w:r>
      <w:r>
        <w:rPr>
          <w:sz w:val="24"/>
          <w:szCs w:val="24"/>
        </w:rPr>
        <w:t>improved</w:t>
      </w:r>
      <w:r w:rsidR="001615A5">
        <w:rPr>
          <w:sz w:val="24"/>
          <w:szCs w:val="24"/>
        </w:rPr>
        <w:t>.</w:t>
      </w:r>
      <w:r>
        <w:rPr>
          <w:sz w:val="24"/>
          <w:szCs w:val="24"/>
        </w:rPr>
        <w:t xml:space="preserve"> Man</w:t>
      </w:r>
      <w:r w:rsidR="001615A5">
        <w:rPr>
          <w:sz w:val="24"/>
          <w:szCs w:val="24"/>
        </w:rPr>
        <w:t xml:space="preserve">y sectors that directly affect the </w:t>
      </w:r>
      <w:r w:rsidR="00654BE8">
        <w:rPr>
          <w:sz w:val="24"/>
          <w:szCs w:val="24"/>
        </w:rPr>
        <w:t>economy like unemployment rates</w:t>
      </w:r>
      <w:r w:rsidR="005D5C41">
        <w:rPr>
          <w:sz w:val="24"/>
          <w:szCs w:val="24"/>
        </w:rPr>
        <w:t xml:space="preserve"> </w:t>
      </w:r>
      <w:r w:rsidR="00406199">
        <w:rPr>
          <w:sz w:val="24"/>
          <w:szCs w:val="24"/>
        </w:rPr>
        <w:t>are</w:t>
      </w:r>
      <w:r w:rsidR="00654BE8">
        <w:rPr>
          <w:sz w:val="24"/>
          <w:szCs w:val="24"/>
        </w:rPr>
        <w:t xml:space="preserve"> rebound</w:t>
      </w:r>
      <w:r w:rsidR="00406199">
        <w:rPr>
          <w:sz w:val="24"/>
          <w:szCs w:val="24"/>
        </w:rPr>
        <w:t>ing</w:t>
      </w:r>
      <w:r w:rsidR="00654BE8">
        <w:rPr>
          <w:sz w:val="24"/>
          <w:szCs w:val="24"/>
        </w:rPr>
        <w:t xml:space="preserve"> from their 2020 low points</w:t>
      </w:r>
      <w:r w:rsidR="001615A5">
        <w:rPr>
          <w:sz w:val="24"/>
          <w:szCs w:val="24"/>
        </w:rPr>
        <w:t xml:space="preserve">. New cases of COVID-19 are </w:t>
      </w:r>
      <w:r w:rsidR="00654BE8">
        <w:rPr>
          <w:sz w:val="24"/>
          <w:szCs w:val="24"/>
        </w:rPr>
        <w:t>nowhere near peak levels</w:t>
      </w:r>
      <w:r w:rsidR="001615A5">
        <w:rPr>
          <w:sz w:val="24"/>
          <w:szCs w:val="24"/>
        </w:rPr>
        <w:t xml:space="preserve">, </w:t>
      </w:r>
      <w:r w:rsidR="001615A5">
        <w:rPr>
          <w:sz w:val="24"/>
          <w:szCs w:val="24"/>
        </w:rPr>
        <w:lastRenderedPageBreak/>
        <w:t xml:space="preserve">and </w:t>
      </w:r>
      <w:r w:rsidR="00654BE8">
        <w:rPr>
          <w:sz w:val="24"/>
          <w:szCs w:val="24"/>
        </w:rPr>
        <w:t>most</w:t>
      </w:r>
      <w:r w:rsidR="003C4602" w:rsidRPr="006F0020">
        <w:rPr>
          <w:sz w:val="24"/>
          <w:szCs w:val="24"/>
        </w:rPr>
        <w:t xml:space="preserve"> home</w:t>
      </w:r>
      <w:r w:rsidR="00654BE8">
        <w:rPr>
          <w:sz w:val="24"/>
          <w:szCs w:val="24"/>
        </w:rPr>
        <w:t>owners</w:t>
      </w:r>
      <w:r w:rsidR="003C4602" w:rsidRPr="006F0020">
        <w:rPr>
          <w:sz w:val="24"/>
          <w:szCs w:val="24"/>
        </w:rPr>
        <w:t xml:space="preserve"> have seen a significant rise in their equity. </w:t>
      </w:r>
    </w:p>
    <w:p w14:paraId="5C665415" w14:textId="02F2FE81" w:rsidR="00154E33" w:rsidRPr="00D91E92" w:rsidRDefault="00154E33" w:rsidP="00721CFE">
      <w:pPr>
        <w:spacing w:before="240" w:line="240" w:lineRule="auto"/>
        <w:jc w:val="both"/>
        <w:rPr>
          <w:b/>
          <w:bCs/>
          <w:sz w:val="24"/>
          <w:szCs w:val="24"/>
        </w:rPr>
      </w:pPr>
      <w:r w:rsidRPr="00D91E92">
        <w:rPr>
          <w:b/>
          <w:bCs/>
          <w:sz w:val="24"/>
          <w:szCs w:val="24"/>
        </w:rPr>
        <w:t xml:space="preserve">Sounds like many things to </w:t>
      </w:r>
      <w:r w:rsidR="001301D0">
        <w:rPr>
          <w:b/>
          <w:bCs/>
          <w:sz w:val="24"/>
          <w:szCs w:val="24"/>
        </w:rPr>
        <w:t xml:space="preserve">be </w:t>
      </w:r>
      <w:r w:rsidRPr="00D91E92">
        <w:rPr>
          <w:b/>
          <w:bCs/>
          <w:sz w:val="24"/>
          <w:szCs w:val="24"/>
        </w:rPr>
        <w:t>grateful for!</w:t>
      </w:r>
    </w:p>
    <w:p w14:paraId="39E0D2DE" w14:textId="4E628C88" w:rsidR="00154E33" w:rsidRDefault="00CF4DD3" w:rsidP="00721CFE">
      <w:pPr>
        <w:spacing w:before="240" w:line="240" w:lineRule="auto"/>
        <w:jc w:val="both"/>
        <w:rPr>
          <w:sz w:val="24"/>
          <w:szCs w:val="24"/>
        </w:rPr>
      </w:pPr>
      <w:r w:rsidRPr="006F0020">
        <w:rPr>
          <w:sz w:val="24"/>
          <w:szCs w:val="24"/>
        </w:rPr>
        <w:t xml:space="preserve">Gratitude can </w:t>
      </w:r>
      <w:r w:rsidR="00654BE8">
        <w:rPr>
          <w:sz w:val="24"/>
          <w:szCs w:val="24"/>
        </w:rPr>
        <w:t>be helpful when you are trying to make</w:t>
      </w:r>
      <w:r w:rsidRPr="006F0020">
        <w:rPr>
          <w:sz w:val="24"/>
          <w:szCs w:val="24"/>
        </w:rPr>
        <w:t xml:space="preserve"> wise financial decisions. We </w:t>
      </w:r>
      <w:r w:rsidR="00100F32" w:rsidRPr="006F0020">
        <w:rPr>
          <w:sz w:val="24"/>
          <w:szCs w:val="24"/>
        </w:rPr>
        <w:t>believe that focusing on longer-term investing provides more flexibility than</w:t>
      </w:r>
      <w:r w:rsidR="00654BE8">
        <w:rPr>
          <w:sz w:val="24"/>
          <w:szCs w:val="24"/>
        </w:rPr>
        <w:t xml:space="preserve"> attempting </w:t>
      </w:r>
      <w:r w:rsidR="00100F32" w:rsidRPr="006F0020">
        <w:rPr>
          <w:sz w:val="24"/>
          <w:szCs w:val="24"/>
        </w:rPr>
        <w:t>shorter-term horizon</w:t>
      </w:r>
      <w:r w:rsidR="0005402E" w:rsidRPr="006F0020">
        <w:rPr>
          <w:sz w:val="24"/>
          <w:szCs w:val="24"/>
        </w:rPr>
        <w:t>s. Of course, even when investing long-term, there is n</w:t>
      </w:r>
      <w:r w:rsidR="00654BE8">
        <w:rPr>
          <w:sz w:val="24"/>
          <w:szCs w:val="24"/>
        </w:rPr>
        <w:t>o</w:t>
      </w:r>
      <w:r w:rsidR="0005402E" w:rsidRPr="006F0020">
        <w:rPr>
          <w:sz w:val="24"/>
          <w:szCs w:val="24"/>
        </w:rPr>
        <w:t xml:space="preserve"> guarantee that market volatility will decrease, increase</w:t>
      </w:r>
      <w:r w:rsidR="00154E33">
        <w:rPr>
          <w:sz w:val="24"/>
          <w:szCs w:val="24"/>
        </w:rPr>
        <w:t>,</w:t>
      </w:r>
      <w:r w:rsidR="0005402E" w:rsidRPr="006F0020">
        <w:rPr>
          <w:sz w:val="24"/>
          <w:szCs w:val="24"/>
        </w:rPr>
        <w:t xml:space="preserve"> or stabilize in any timeframe. A study that </w:t>
      </w:r>
      <w:r w:rsidR="0005402E" w:rsidRPr="00154E33">
        <w:rPr>
          <w:i/>
          <w:iCs/>
          <w:sz w:val="24"/>
          <w:szCs w:val="24"/>
        </w:rPr>
        <w:t>Psychology Sciences</w:t>
      </w:r>
      <w:r w:rsidR="0005402E" w:rsidRPr="006F0020">
        <w:rPr>
          <w:sz w:val="24"/>
          <w:szCs w:val="24"/>
        </w:rPr>
        <w:t xml:space="preserve"> released revealed that participants who expressed gratitude were more likely to </w:t>
      </w:r>
      <w:r w:rsidR="00FE3A65">
        <w:rPr>
          <w:sz w:val="24"/>
          <w:szCs w:val="24"/>
        </w:rPr>
        <w:t xml:space="preserve">generate better results than </w:t>
      </w:r>
      <w:r w:rsidR="00527ED5">
        <w:rPr>
          <w:sz w:val="24"/>
          <w:szCs w:val="24"/>
        </w:rPr>
        <w:t xml:space="preserve">those </w:t>
      </w:r>
      <w:r w:rsidR="00FE3A65">
        <w:rPr>
          <w:sz w:val="24"/>
          <w:szCs w:val="24"/>
        </w:rPr>
        <w:t xml:space="preserve">who looked for immediate gratification.  </w:t>
      </w:r>
      <w:r w:rsidR="0005402E" w:rsidRPr="006F0020">
        <w:rPr>
          <w:sz w:val="24"/>
          <w:szCs w:val="24"/>
        </w:rPr>
        <w:t>Th</w:t>
      </w:r>
      <w:r w:rsidR="00FE3A65">
        <w:rPr>
          <w:sz w:val="24"/>
          <w:szCs w:val="24"/>
        </w:rPr>
        <w:t>e research found that those</w:t>
      </w:r>
      <w:r w:rsidR="0005402E" w:rsidRPr="006F0020">
        <w:rPr>
          <w:sz w:val="24"/>
          <w:szCs w:val="24"/>
        </w:rPr>
        <w:t xml:space="preserve"> who expressed gratitude appeared to display more patience and </w:t>
      </w:r>
      <w:r w:rsidR="00785C8A" w:rsidRPr="006F0020">
        <w:rPr>
          <w:sz w:val="24"/>
          <w:szCs w:val="24"/>
        </w:rPr>
        <w:t>happiness with their current situation. The study also revealed that those who had more feelings of gratitude were able to reduce impulse buying due to feeling more overall content</w:t>
      </w:r>
      <w:r w:rsidR="00154E33">
        <w:rPr>
          <w:sz w:val="24"/>
          <w:szCs w:val="24"/>
        </w:rPr>
        <w:t>ment</w:t>
      </w:r>
      <w:r w:rsidR="00785C8A" w:rsidRPr="006F0020">
        <w:rPr>
          <w:sz w:val="24"/>
          <w:szCs w:val="24"/>
        </w:rPr>
        <w:t xml:space="preserve"> and </w:t>
      </w:r>
      <w:r w:rsidR="00154E33">
        <w:rPr>
          <w:sz w:val="24"/>
          <w:szCs w:val="24"/>
        </w:rPr>
        <w:t xml:space="preserve">were </w:t>
      </w:r>
      <w:r w:rsidR="00785C8A" w:rsidRPr="006F0020">
        <w:rPr>
          <w:sz w:val="24"/>
          <w:szCs w:val="24"/>
        </w:rPr>
        <w:t>less reliant on the high that immediate gratification can</w:t>
      </w:r>
      <w:r w:rsidR="00FE3A65">
        <w:rPr>
          <w:sz w:val="24"/>
          <w:szCs w:val="24"/>
        </w:rPr>
        <w:t xml:space="preserve"> provide</w:t>
      </w:r>
      <w:r w:rsidR="00785C8A" w:rsidRPr="006F0020">
        <w:rPr>
          <w:sz w:val="24"/>
          <w:szCs w:val="24"/>
        </w:rPr>
        <w:t xml:space="preserve">. </w:t>
      </w:r>
      <w:r w:rsidR="00BD42B0" w:rsidRPr="00F30284">
        <w:rPr>
          <w:i/>
          <w:iCs/>
        </w:rPr>
        <w:t>(</w:t>
      </w:r>
      <w:hyperlink r:id="rId8" w:history="1">
        <w:r w:rsidR="00BD42B0" w:rsidRPr="00F30284">
          <w:rPr>
            <w:i/>
            <w:iCs/>
          </w:rPr>
          <w:t>www.forbes.com</w:t>
        </w:r>
      </w:hyperlink>
      <w:r w:rsidR="00BD42B0" w:rsidRPr="00F30284">
        <w:rPr>
          <w:i/>
          <w:iCs/>
        </w:rPr>
        <w:t>, 11/25/201</w:t>
      </w:r>
      <w:r w:rsidR="007640E3" w:rsidRPr="00F30284">
        <w:rPr>
          <w:i/>
          <w:iCs/>
        </w:rPr>
        <w:t>9)</w:t>
      </w:r>
      <w:r w:rsidR="009A7060" w:rsidRPr="006F0020">
        <w:rPr>
          <w:sz w:val="24"/>
          <w:szCs w:val="24"/>
        </w:rPr>
        <w:t xml:space="preserve"> </w:t>
      </w:r>
    </w:p>
    <w:p w14:paraId="6E666D2F" w14:textId="32071478" w:rsidR="00154E33" w:rsidRDefault="006567A3" w:rsidP="00721CFE">
      <w:pPr>
        <w:spacing w:before="240" w:line="240" w:lineRule="auto"/>
        <w:jc w:val="both"/>
        <w:rPr>
          <w:sz w:val="24"/>
          <w:szCs w:val="24"/>
        </w:rPr>
      </w:pPr>
      <w:r>
        <w:rPr>
          <w:noProof/>
          <w:sz w:val="24"/>
          <w:szCs w:val="24"/>
        </w:rPr>
        <w:drawing>
          <wp:anchor distT="91440" distB="91440" distL="114300" distR="114300" simplePos="0" relativeHeight="251673600" behindDoc="0" locked="0" layoutInCell="1" allowOverlap="1" wp14:anchorId="3ED9443E" wp14:editId="65CFEF9A">
            <wp:simplePos x="0" y="0"/>
            <wp:positionH relativeFrom="margin">
              <wp:posOffset>0</wp:posOffset>
            </wp:positionH>
            <wp:positionV relativeFrom="paragraph">
              <wp:posOffset>1204595</wp:posOffset>
            </wp:positionV>
            <wp:extent cx="6515100" cy="269811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269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A7060" w:rsidRPr="006F0020">
        <w:rPr>
          <w:sz w:val="24"/>
          <w:szCs w:val="24"/>
        </w:rPr>
        <w:t xml:space="preserve">In terms of investing, </w:t>
      </w:r>
      <w:r w:rsidR="00FE3A65">
        <w:rPr>
          <w:sz w:val="24"/>
          <w:szCs w:val="24"/>
        </w:rPr>
        <w:t>gratification and patience</w:t>
      </w:r>
      <w:r w:rsidR="009A7060" w:rsidRPr="006F0020">
        <w:rPr>
          <w:sz w:val="24"/>
          <w:szCs w:val="24"/>
        </w:rPr>
        <w:t xml:space="preserve"> could </w:t>
      </w:r>
      <w:r w:rsidR="007A5B3B">
        <w:rPr>
          <w:sz w:val="24"/>
          <w:szCs w:val="24"/>
        </w:rPr>
        <w:t>be</w:t>
      </w:r>
      <w:r w:rsidR="009A7060" w:rsidRPr="006F0020">
        <w:rPr>
          <w:sz w:val="24"/>
          <w:szCs w:val="24"/>
        </w:rPr>
        <w:t xml:space="preserve"> useful when </w:t>
      </w:r>
      <w:r w:rsidR="00406199">
        <w:rPr>
          <w:sz w:val="24"/>
          <w:szCs w:val="24"/>
        </w:rPr>
        <w:t>a</w:t>
      </w:r>
      <w:r w:rsidR="003B727D">
        <w:rPr>
          <w:sz w:val="24"/>
          <w:szCs w:val="24"/>
        </w:rPr>
        <w:t>dh</w:t>
      </w:r>
      <w:r w:rsidR="00406199">
        <w:rPr>
          <w:sz w:val="24"/>
          <w:szCs w:val="24"/>
        </w:rPr>
        <w:t>ering</w:t>
      </w:r>
      <w:r w:rsidR="007A5B3B">
        <w:rPr>
          <w:sz w:val="24"/>
          <w:szCs w:val="24"/>
        </w:rPr>
        <w:t xml:space="preserve"> </w:t>
      </w:r>
      <w:r w:rsidR="009A7060" w:rsidRPr="006F0020">
        <w:rPr>
          <w:sz w:val="24"/>
          <w:szCs w:val="24"/>
        </w:rPr>
        <w:t>to your time horizon</w:t>
      </w:r>
      <w:r w:rsidR="007A5B3B">
        <w:rPr>
          <w:sz w:val="24"/>
          <w:szCs w:val="24"/>
        </w:rPr>
        <w:t>, especially during</w:t>
      </w:r>
      <w:r w:rsidR="009A7060" w:rsidRPr="006F0020">
        <w:rPr>
          <w:sz w:val="24"/>
          <w:szCs w:val="24"/>
        </w:rPr>
        <w:t xml:space="preserve"> times of volatility. </w:t>
      </w:r>
      <w:r w:rsidR="009A7060" w:rsidRPr="006F0020">
        <w:rPr>
          <w:sz w:val="24"/>
          <w:szCs w:val="24"/>
        </w:rPr>
        <w:t xml:space="preserve">Remember, stocks are considered long-term investments. </w:t>
      </w:r>
      <w:r w:rsidR="008C18D3">
        <w:rPr>
          <w:sz w:val="24"/>
          <w:szCs w:val="24"/>
        </w:rPr>
        <w:t xml:space="preserve">Historically, it’s not uncommon for equity markets to drop 10% or more </w:t>
      </w:r>
      <w:r w:rsidR="007A5B3B">
        <w:rPr>
          <w:sz w:val="24"/>
          <w:szCs w:val="24"/>
        </w:rPr>
        <w:t xml:space="preserve">during </w:t>
      </w:r>
      <w:r w:rsidR="008C18D3">
        <w:rPr>
          <w:sz w:val="24"/>
          <w:szCs w:val="24"/>
        </w:rPr>
        <w:t xml:space="preserve">a shorter period of time. Investing for the long-term </w:t>
      </w:r>
      <w:r w:rsidR="00154E33">
        <w:rPr>
          <w:sz w:val="24"/>
          <w:szCs w:val="24"/>
        </w:rPr>
        <w:t>can help</w:t>
      </w:r>
      <w:r w:rsidR="008C18D3">
        <w:rPr>
          <w:sz w:val="24"/>
          <w:szCs w:val="24"/>
        </w:rPr>
        <w:t xml:space="preserve"> investors </w:t>
      </w:r>
      <w:r w:rsidR="007A5B3B">
        <w:rPr>
          <w:sz w:val="24"/>
          <w:szCs w:val="24"/>
        </w:rPr>
        <w:t>stay on track</w:t>
      </w:r>
      <w:r w:rsidR="008C18D3">
        <w:rPr>
          <w:sz w:val="24"/>
          <w:szCs w:val="24"/>
        </w:rPr>
        <w:t xml:space="preserve"> during </w:t>
      </w:r>
      <w:r w:rsidR="007A5B3B">
        <w:rPr>
          <w:sz w:val="24"/>
          <w:szCs w:val="24"/>
        </w:rPr>
        <w:t>turbulent</w:t>
      </w:r>
      <w:r w:rsidR="008C18D3">
        <w:rPr>
          <w:sz w:val="24"/>
          <w:szCs w:val="24"/>
        </w:rPr>
        <w:t xml:space="preserve"> times</w:t>
      </w:r>
      <w:r w:rsidR="007A5B3B">
        <w:rPr>
          <w:sz w:val="24"/>
          <w:szCs w:val="24"/>
        </w:rPr>
        <w:t xml:space="preserve"> to</w:t>
      </w:r>
      <w:r w:rsidR="008C18D3">
        <w:rPr>
          <w:sz w:val="24"/>
          <w:szCs w:val="24"/>
        </w:rPr>
        <w:t xml:space="preserve"> ride out market volatility, thus potentially </w:t>
      </w:r>
      <w:r w:rsidR="007A5B3B">
        <w:rPr>
          <w:sz w:val="24"/>
          <w:szCs w:val="24"/>
        </w:rPr>
        <w:t>achieving their original goals</w:t>
      </w:r>
      <w:r w:rsidR="008C18D3">
        <w:rPr>
          <w:sz w:val="24"/>
          <w:szCs w:val="24"/>
        </w:rPr>
        <w:t>.</w:t>
      </w:r>
      <w:r w:rsidR="00F27F9D">
        <w:rPr>
          <w:sz w:val="24"/>
          <w:szCs w:val="24"/>
        </w:rPr>
        <w:t xml:space="preserve"> </w:t>
      </w:r>
      <w:r w:rsidR="002746A6">
        <w:rPr>
          <w:sz w:val="24"/>
          <w:szCs w:val="24"/>
        </w:rPr>
        <w:t xml:space="preserve">Contentment is a result of gratification. </w:t>
      </w:r>
    </w:p>
    <w:p w14:paraId="0BC7CA4E" w14:textId="473E350E" w:rsidR="009A7060" w:rsidRDefault="002746A6" w:rsidP="00721CFE">
      <w:pPr>
        <w:spacing w:before="240" w:line="240" w:lineRule="auto"/>
        <w:jc w:val="both"/>
        <w:rPr>
          <w:sz w:val="24"/>
          <w:szCs w:val="24"/>
        </w:rPr>
      </w:pPr>
      <w:r>
        <w:rPr>
          <w:sz w:val="24"/>
          <w:szCs w:val="24"/>
        </w:rPr>
        <w:t xml:space="preserve">Being happy with </w:t>
      </w:r>
      <w:r w:rsidR="00F27F9D">
        <w:rPr>
          <w:sz w:val="24"/>
          <w:szCs w:val="24"/>
        </w:rPr>
        <w:t xml:space="preserve">what you have now will help reduce panic and rush decisions that may not be in the best interest of your investment portfolio. </w:t>
      </w:r>
      <w:r>
        <w:rPr>
          <w:sz w:val="24"/>
          <w:szCs w:val="24"/>
        </w:rPr>
        <w:t xml:space="preserve">Contentment helps you stave off </w:t>
      </w:r>
      <w:r w:rsidR="00FD1FB5">
        <w:rPr>
          <w:sz w:val="24"/>
          <w:szCs w:val="24"/>
        </w:rPr>
        <w:t xml:space="preserve">the temptation of </w:t>
      </w:r>
      <w:r w:rsidR="006F00EB">
        <w:rPr>
          <w:sz w:val="24"/>
          <w:szCs w:val="24"/>
        </w:rPr>
        <w:t>unnecessary greed, or</w:t>
      </w:r>
      <w:r w:rsidR="00FD1FB5">
        <w:rPr>
          <w:sz w:val="24"/>
          <w:szCs w:val="24"/>
        </w:rPr>
        <w:t xml:space="preserve"> in other words, the feeling of never being satisfied even though you’ve achieved an objective, hit a target, or succeeded in a goal. For example, </w:t>
      </w:r>
      <w:r w:rsidR="006F00EB">
        <w:rPr>
          <w:sz w:val="24"/>
          <w:szCs w:val="24"/>
        </w:rPr>
        <w:t xml:space="preserve">if </w:t>
      </w:r>
      <w:r w:rsidR="00FD1FB5">
        <w:rPr>
          <w:sz w:val="24"/>
          <w:szCs w:val="24"/>
        </w:rPr>
        <w:t xml:space="preserve">you </w:t>
      </w:r>
      <w:r w:rsidR="006F00EB">
        <w:rPr>
          <w:sz w:val="24"/>
          <w:szCs w:val="24"/>
        </w:rPr>
        <w:t>achieve</w:t>
      </w:r>
      <w:r w:rsidR="00FD1FB5">
        <w:rPr>
          <w:sz w:val="24"/>
          <w:szCs w:val="24"/>
        </w:rPr>
        <w:t xml:space="preserve"> a financial savings milestone</w:t>
      </w:r>
      <w:r w:rsidR="006F00EB">
        <w:rPr>
          <w:sz w:val="24"/>
          <w:szCs w:val="24"/>
        </w:rPr>
        <w:t>, then</w:t>
      </w:r>
      <w:r w:rsidR="00FD1FB5">
        <w:rPr>
          <w:sz w:val="24"/>
          <w:szCs w:val="24"/>
        </w:rPr>
        <w:t xml:space="preserve"> </w:t>
      </w:r>
      <w:r w:rsidR="006F00EB">
        <w:rPr>
          <w:sz w:val="24"/>
          <w:szCs w:val="24"/>
        </w:rPr>
        <w:t>y</w:t>
      </w:r>
      <w:r w:rsidR="00FD1FB5">
        <w:rPr>
          <w:sz w:val="24"/>
          <w:szCs w:val="24"/>
        </w:rPr>
        <w:t xml:space="preserve">ou </w:t>
      </w:r>
      <w:r w:rsidR="006F00EB">
        <w:rPr>
          <w:sz w:val="24"/>
          <w:szCs w:val="24"/>
        </w:rPr>
        <w:t>should s</w:t>
      </w:r>
      <w:r w:rsidR="00FD1FB5">
        <w:rPr>
          <w:sz w:val="24"/>
          <w:szCs w:val="24"/>
        </w:rPr>
        <w:t>avor this milestone</w:t>
      </w:r>
      <w:r w:rsidR="006F00EB">
        <w:rPr>
          <w:sz w:val="24"/>
          <w:szCs w:val="24"/>
        </w:rPr>
        <w:t xml:space="preserve">.  </w:t>
      </w:r>
      <w:r w:rsidR="006567A3">
        <w:rPr>
          <w:sz w:val="24"/>
          <w:szCs w:val="24"/>
        </w:rPr>
        <w:t>However, i</w:t>
      </w:r>
      <w:r w:rsidR="006F00EB">
        <w:rPr>
          <w:sz w:val="24"/>
          <w:szCs w:val="24"/>
        </w:rPr>
        <w:t>f you do so,</w:t>
      </w:r>
      <w:r w:rsidR="00FD1FB5">
        <w:rPr>
          <w:sz w:val="24"/>
          <w:szCs w:val="24"/>
        </w:rPr>
        <w:t xml:space="preserve"> but</w:t>
      </w:r>
      <w:r w:rsidR="006F00EB">
        <w:rPr>
          <w:sz w:val="24"/>
          <w:szCs w:val="24"/>
        </w:rPr>
        <w:t xml:space="preserve"> then</w:t>
      </w:r>
      <w:r w:rsidR="00FD1FB5">
        <w:rPr>
          <w:sz w:val="24"/>
          <w:szCs w:val="24"/>
        </w:rPr>
        <w:t xml:space="preserve"> you </w:t>
      </w:r>
      <w:r w:rsidR="0091588A">
        <w:rPr>
          <w:sz w:val="24"/>
          <w:szCs w:val="24"/>
        </w:rPr>
        <w:t xml:space="preserve">quickly </w:t>
      </w:r>
      <w:r w:rsidR="00FD1FB5">
        <w:rPr>
          <w:sz w:val="24"/>
          <w:szCs w:val="24"/>
        </w:rPr>
        <w:t xml:space="preserve">start feeling your savings </w:t>
      </w:r>
      <w:r w:rsidR="006F00EB">
        <w:rPr>
          <w:sz w:val="24"/>
          <w:szCs w:val="24"/>
        </w:rPr>
        <w:t xml:space="preserve">are </w:t>
      </w:r>
      <w:r w:rsidR="00FD1FB5">
        <w:rPr>
          <w:sz w:val="24"/>
          <w:szCs w:val="24"/>
        </w:rPr>
        <w:t>inadequate</w:t>
      </w:r>
      <w:r w:rsidR="006F00EB">
        <w:rPr>
          <w:sz w:val="24"/>
          <w:szCs w:val="24"/>
        </w:rPr>
        <w:t>,</w:t>
      </w:r>
      <w:r w:rsidR="00FD1FB5">
        <w:rPr>
          <w:sz w:val="24"/>
          <w:szCs w:val="24"/>
        </w:rPr>
        <w:t xml:space="preserve"> </w:t>
      </w:r>
      <w:r w:rsidR="00B54F18">
        <w:rPr>
          <w:sz w:val="24"/>
          <w:szCs w:val="24"/>
        </w:rPr>
        <w:t xml:space="preserve">discontentment </w:t>
      </w:r>
      <w:r w:rsidR="006F00EB">
        <w:rPr>
          <w:sz w:val="24"/>
          <w:szCs w:val="24"/>
        </w:rPr>
        <w:t xml:space="preserve">quickly can </w:t>
      </w:r>
      <w:r w:rsidR="00B54F18">
        <w:rPr>
          <w:sz w:val="24"/>
          <w:szCs w:val="24"/>
        </w:rPr>
        <w:t>set in</w:t>
      </w:r>
      <w:r w:rsidR="00FD1FB5">
        <w:rPr>
          <w:sz w:val="24"/>
          <w:szCs w:val="24"/>
        </w:rPr>
        <w:t xml:space="preserve">. </w:t>
      </w:r>
      <w:r w:rsidR="006F00EB">
        <w:rPr>
          <w:sz w:val="24"/>
          <w:szCs w:val="24"/>
        </w:rPr>
        <w:t>T</w:t>
      </w:r>
      <w:r w:rsidR="00FD1FB5">
        <w:rPr>
          <w:sz w:val="24"/>
          <w:szCs w:val="24"/>
        </w:rPr>
        <w:t xml:space="preserve">here is nothing wrong with </w:t>
      </w:r>
      <w:r w:rsidR="006F00EB">
        <w:rPr>
          <w:sz w:val="24"/>
          <w:szCs w:val="24"/>
        </w:rPr>
        <w:t>raising your</w:t>
      </w:r>
      <w:r w:rsidR="00FD1FB5">
        <w:rPr>
          <w:sz w:val="24"/>
          <w:szCs w:val="24"/>
        </w:rPr>
        <w:t xml:space="preserve"> goals or </w:t>
      </w:r>
      <w:r w:rsidR="005F0429">
        <w:rPr>
          <w:sz w:val="24"/>
          <w:szCs w:val="24"/>
        </w:rPr>
        <w:t>being ambitious</w:t>
      </w:r>
      <w:r w:rsidR="00FD1FB5">
        <w:rPr>
          <w:sz w:val="24"/>
          <w:szCs w:val="24"/>
        </w:rPr>
        <w:t xml:space="preserve">, but when it turns into a constant state of discontent and it consumes your daily life, it’s </w:t>
      </w:r>
      <w:r w:rsidR="005F0429">
        <w:rPr>
          <w:sz w:val="24"/>
          <w:szCs w:val="24"/>
        </w:rPr>
        <w:t>healthy</w:t>
      </w:r>
      <w:r w:rsidR="00FD1FB5">
        <w:rPr>
          <w:sz w:val="24"/>
          <w:szCs w:val="24"/>
        </w:rPr>
        <w:t xml:space="preserve"> to step back, assess all the things you’ve been able to achieve and re</w:t>
      </w:r>
      <w:r w:rsidR="003B727D">
        <w:rPr>
          <w:sz w:val="24"/>
          <w:szCs w:val="24"/>
        </w:rPr>
        <w:t>capture</w:t>
      </w:r>
      <w:r w:rsidR="00FD1FB5">
        <w:rPr>
          <w:sz w:val="24"/>
          <w:szCs w:val="24"/>
        </w:rPr>
        <w:t xml:space="preserve"> that feeling of thankfulness and gratitude for having the ability to even achieve the goals</w:t>
      </w:r>
      <w:r w:rsidR="00B54F18">
        <w:rPr>
          <w:sz w:val="24"/>
          <w:szCs w:val="24"/>
        </w:rPr>
        <w:t xml:space="preserve"> in the first place</w:t>
      </w:r>
      <w:r w:rsidR="00E918BF">
        <w:rPr>
          <w:sz w:val="24"/>
          <w:szCs w:val="24"/>
        </w:rPr>
        <w:t>.</w:t>
      </w:r>
    </w:p>
    <w:p w14:paraId="60FE2B21" w14:textId="175C085F" w:rsidR="00E82873" w:rsidRPr="006F0020" w:rsidRDefault="00601C8E" w:rsidP="00721CFE">
      <w:pPr>
        <w:spacing w:before="240" w:line="240" w:lineRule="auto"/>
        <w:jc w:val="both"/>
        <w:rPr>
          <w:sz w:val="24"/>
          <w:szCs w:val="24"/>
        </w:rPr>
      </w:pPr>
      <w:r w:rsidRPr="00601C8E">
        <w:rPr>
          <w:noProof/>
          <w:sz w:val="24"/>
          <w:szCs w:val="24"/>
        </w:rPr>
        <w:lastRenderedPageBreak/>
        <w:drawing>
          <wp:anchor distT="0" distB="0" distL="114300" distR="114300" simplePos="0" relativeHeight="251677696" behindDoc="0" locked="0" layoutInCell="1" allowOverlap="1" wp14:anchorId="0C12733A" wp14:editId="56ED5315">
            <wp:simplePos x="0" y="0"/>
            <wp:positionH relativeFrom="column">
              <wp:posOffset>1461770</wp:posOffset>
            </wp:positionH>
            <wp:positionV relativeFrom="paragraph">
              <wp:posOffset>5715</wp:posOffset>
            </wp:positionV>
            <wp:extent cx="5120640" cy="2128016"/>
            <wp:effectExtent l="0" t="0" r="3810" b="5715"/>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120640" cy="2128016"/>
                    </a:xfrm>
                    <a:prstGeom prst="rect">
                      <a:avLst/>
                    </a:prstGeom>
                  </pic:spPr>
                </pic:pic>
              </a:graphicData>
            </a:graphic>
            <wp14:sizeRelH relativeFrom="margin">
              <wp14:pctWidth>0</wp14:pctWidth>
            </wp14:sizeRelH>
            <wp14:sizeRelV relativeFrom="margin">
              <wp14:pctHeight>0</wp14:pctHeight>
            </wp14:sizeRelV>
          </wp:anchor>
        </w:drawing>
      </w:r>
      <w:r w:rsidR="00E82873">
        <w:rPr>
          <w:sz w:val="24"/>
          <w:szCs w:val="24"/>
        </w:rPr>
        <w:t>The past few years have brought much difficultly and heartache</w:t>
      </w:r>
      <w:r w:rsidR="005F0429">
        <w:rPr>
          <w:sz w:val="24"/>
          <w:szCs w:val="24"/>
        </w:rPr>
        <w:t xml:space="preserve"> for many.</w:t>
      </w:r>
      <w:r w:rsidR="00E82873">
        <w:rPr>
          <w:sz w:val="24"/>
          <w:szCs w:val="24"/>
        </w:rPr>
        <w:t xml:space="preserve"> </w:t>
      </w:r>
      <w:r w:rsidR="005F0429">
        <w:rPr>
          <w:sz w:val="24"/>
          <w:szCs w:val="24"/>
        </w:rPr>
        <w:t>F</w:t>
      </w:r>
      <w:r w:rsidR="00E82873">
        <w:rPr>
          <w:sz w:val="24"/>
          <w:szCs w:val="24"/>
        </w:rPr>
        <w:t xml:space="preserve">rom </w:t>
      </w:r>
      <w:r w:rsidR="00BE0DCD">
        <w:rPr>
          <w:sz w:val="24"/>
          <w:szCs w:val="24"/>
        </w:rPr>
        <w:t xml:space="preserve">sickness to the </w:t>
      </w:r>
      <w:r w:rsidR="00E82873">
        <w:rPr>
          <w:sz w:val="24"/>
          <w:szCs w:val="24"/>
        </w:rPr>
        <w:t xml:space="preserve">loss of jobs, which </w:t>
      </w:r>
      <w:r w:rsidR="005F0429">
        <w:rPr>
          <w:sz w:val="24"/>
          <w:szCs w:val="24"/>
        </w:rPr>
        <w:t xml:space="preserve">for some </w:t>
      </w:r>
      <w:r w:rsidR="00E82873">
        <w:rPr>
          <w:sz w:val="24"/>
          <w:szCs w:val="24"/>
        </w:rPr>
        <w:t>led to loss of homes and possessions</w:t>
      </w:r>
      <w:r w:rsidR="005F0429">
        <w:rPr>
          <w:sz w:val="24"/>
          <w:szCs w:val="24"/>
        </w:rPr>
        <w:t>, to t</w:t>
      </w:r>
      <w:r w:rsidR="00E82873">
        <w:rPr>
          <w:sz w:val="24"/>
          <w:szCs w:val="24"/>
        </w:rPr>
        <w:t>he temporary closure of businesses which ultimately result</w:t>
      </w:r>
      <w:r w:rsidR="005F0429">
        <w:rPr>
          <w:sz w:val="24"/>
          <w:szCs w:val="24"/>
        </w:rPr>
        <w:t>ed</w:t>
      </w:r>
      <w:r w:rsidR="00E82873">
        <w:rPr>
          <w:sz w:val="24"/>
          <w:szCs w:val="24"/>
        </w:rPr>
        <w:t xml:space="preserve"> in the permanent closure of many businesses. While we are </w:t>
      </w:r>
      <w:r w:rsidR="005F0429">
        <w:rPr>
          <w:sz w:val="24"/>
          <w:szCs w:val="24"/>
        </w:rPr>
        <w:t xml:space="preserve">primarily </w:t>
      </w:r>
      <w:r w:rsidR="00E82873">
        <w:rPr>
          <w:sz w:val="24"/>
          <w:szCs w:val="24"/>
        </w:rPr>
        <w:t>in the business of preserving your wealth and cultivating your financial goals, keep in mind that your first wealth is</w:t>
      </w:r>
      <w:r w:rsidR="005F0429">
        <w:rPr>
          <w:sz w:val="24"/>
          <w:szCs w:val="24"/>
        </w:rPr>
        <w:t xml:space="preserve"> always</w:t>
      </w:r>
      <w:r w:rsidR="00E82873">
        <w:rPr>
          <w:sz w:val="24"/>
          <w:szCs w:val="24"/>
        </w:rPr>
        <w:t xml:space="preserve"> your health. </w:t>
      </w:r>
      <w:r w:rsidR="004D6A5B">
        <w:rPr>
          <w:sz w:val="24"/>
          <w:szCs w:val="24"/>
        </w:rPr>
        <w:t xml:space="preserve">Being </w:t>
      </w:r>
      <w:r w:rsidR="00023429">
        <w:rPr>
          <w:sz w:val="24"/>
          <w:szCs w:val="24"/>
        </w:rPr>
        <w:t>“</w:t>
      </w:r>
      <w:r w:rsidR="004D6A5B">
        <w:rPr>
          <w:sz w:val="24"/>
          <w:szCs w:val="24"/>
        </w:rPr>
        <w:t>wealthy</w:t>
      </w:r>
      <w:r w:rsidR="00023429">
        <w:rPr>
          <w:sz w:val="24"/>
          <w:szCs w:val="24"/>
        </w:rPr>
        <w:t>”</w:t>
      </w:r>
      <w:r w:rsidR="00533889">
        <w:rPr>
          <w:sz w:val="24"/>
          <w:szCs w:val="24"/>
        </w:rPr>
        <w:t xml:space="preserve"> </w:t>
      </w:r>
      <w:r w:rsidR="00E80C69">
        <w:rPr>
          <w:sz w:val="24"/>
          <w:szCs w:val="24"/>
        </w:rPr>
        <w:t xml:space="preserve">can have different meaning </w:t>
      </w:r>
      <w:r w:rsidR="00154E33">
        <w:rPr>
          <w:sz w:val="24"/>
          <w:szCs w:val="24"/>
        </w:rPr>
        <w:t xml:space="preserve">to </w:t>
      </w:r>
      <w:r w:rsidR="00E80C69">
        <w:rPr>
          <w:sz w:val="24"/>
          <w:szCs w:val="24"/>
        </w:rPr>
        <w:t xml:space="preserve">many people. </w:t>
      </w:r>
      <w:r w:rsidR="00533889">
        <w:rPr>
          <w:sz w:val="24"/>
          <w:szCs w:val="24"/>
        </w:rPr>
        <w:t xml:space="preserve">The end of the year is a good time to </w:t>
      </w:r>
      <w:r w:rsidR="005F0429">
        <w:rPr>
          <w:sz w:val="24"/>
          <w:szCs w:val="24"/>
        </w:rPr>
        <w:t>think about</w:t>
      </w:r>
      <w:r w:rsidR="00533889">
        <w:rPr>
          <w:sz w:val="24"/>
          <w:szCs w:val="24"/>
        </w:rPr>
        <w:t xml:space="preserve"> what wealth is to </w:t>
      </w:r>
      <w:r w:rsidR="00154E33">
        <w:rPr>
          <w:sz w:val="24"/>
          <w:szCs w:val="24"/>
        </w:rPr>
        <w:t>you and</w:t>
      </w:r>
      <w:r w:rsidR="00533889">
        <w:rPr>
          <w:sz w:val="24"/>
          <w:szCs w:val="24"/>
        </w:rPr>
        <w:t xml:space="preserve"> reflect back on if you focused on those items in the past year or not. </w:t>
      </w:r>
      <w:r w:rsidR="005F0429">
        <w:rPr>
          <w:sz w:val="24"/>
          <w:szCs w:val="24"/>
        </w:rPr>
        <w:t xml:space="preserve">This can </w:t>
      </w:r>
      <w:r w:rsidR="00533889">
        <w:rPr>
          <w:sz w:val="24"/>
          <w:szCs w:val="24"/>
        </w:rPr>
        <w:t>help you define your priorities and goals for the upcoming year.</w:t>
      </w:r>
      <w:r w:rsidR="008F27E7">
        <w:rPr>
          <w:sz w:val="24"/>
          <w:szCs w:val="24"/>
        </w:rPr>
        <w:t xml:space="preserve"> We’ve included</w:t>
      </w:r>
      <w:r w:rsidR="004C4D83">
        <w:rPr>
          <w:sz w:val="24"/>
          <w:szCs w:val="24"/>
        </w:rPr>
        <w:t xml:space="preserve"> in this article</w:t>
      </w:r>
      <w:r w:rsidR="008F27E7">
        <w:rPr>
          <w:sz w:val="24"/>
          <w:szCs w:val="24"/>
        </w:rPr>
        <w:t xml:space="preserve"> a brief </w:t>
      </w:r>
      <w:r w:rsidR="004C4D83">
        <w:rPr>
          <w:sz w:val="24"/>
          <w:szCs w:val="24"/>
        </w:rPr>
        <w:t>graphic</w:t>
      </w:r>
      <w:r w:rsidR="008F27E7">
        <w:rPr>
          <w:sz w:val="24"/>
          <w:szCs w:val="24"/>
        </w:rPr>
        <w:t xml:space="preserve"> to help you assess what you define as “wealth.”</w:t>
      </w:r>
    </w:p>
    <w:p w14:paraId="6031DF06" w14:textId="6214C659" w:rsidR="002F1679" w:rsidRPr="004C4D83" w:rsidRDefault="00154E33" w:rsidP="00721CFE">
      <w:pPr>
        <w:spacing w:before="240" w:line="240" w:lineRule="auto"/>
        <w:jc w:val="both"/>
        <w:rPr>
          <w:rFonts w:cstheme="minorHAnsi"/>
          <w:b/>
          <w:bCs/>
          <w:sz w:val="24"/>
          <w:szCs w:val="24"/>
        </w:rPr>
      </w:pPr>
      <w:r w:rsidRPr="004C4D83">
        <w:rPr>
          <w:b/>
          <w:bCs/>
          <w:sz w:val="24"/>
          <w:szCs w:val="24"/>
        </w:rPr>
        <w:t xml:space="preserve">In the spirit of the season, we want to </w:t>
      </w:r>
      <w:r w:rsidR="002F1679" w:rsidRPr="004C4D83">
        <w:rPr>
          <w:b/>
          <w:bCs/>
          <w:sz w:val="24"/>
          <w:szCs w:val="24"/>
        </w:rPr>
        <w:t>express our sincere gratitude for the trust you place in us as stewards of your wealth. As always, we are here to help. We are always available to review your situation. We will always consider your goals as well as your feelings about risk and the markets and review your unique financial situation when providing any recommendations.</w:t>
      </w:r>
      <w:r w:rsidR="002F1679" w:rsidRPr="004C4D83">
        <w:rPr>
          <w:rFonts w:cstheme="minorHAnsi"/>
          <w:b/>
          <w:bCs/>
          <w:sz w:val="24"/>
          <w:szCs w:val="24"/>
        </w:rPr>
        <w:t xml:space="preserve"> </w:t>
      </w:r>
    </w:p>
    <w:p w14:paraId="100F0239" w14:textId="6931F2B6" w:rsidR="002F1679" w:rsidRDefault="002F1679" w:rsidP="00721CFE">
      <w:pPr>
        <w:spacing w:before="240" w:line="240" w:lineRule="auto"/>
        <w:jc w:val="both"/>
        <w:rPr>
          <w:rFonts w:cstheme="minorHAnsi"/>
          <w:sz w:val="24"/>
          <w:szCs w:val="24"/>
        </w:rPr>
      </w:pPr>
      <w:r>
        <w:rPr>
          <w:rFonts w:cstheme="minorHAnsi"/>
          <w:sz w:val="24"/>
          <w:szCs w:val="24"/>
        </w:rPr>
        <w:t>In the coming year, we will continue to provide you first-class service, including providing:</w:t>
      </w:r>
    </w:p>
    <w:p w14:paraId="15776CF6" w14:textId="5A43FEEF" w:rsidR="002F1679" w:rsidRPr="00992F2A" w:rsidRDefault="002F1679" w:rsidP="00721CFE">
      <w:pPr>
        <w:pStyle w:val="ListParagraph"/>
        <w:numPr>
          <w:ilvl w:val="0"/>
          <w:numId w:val="9"/>
        </w:numPr>
        <w:spacing w:before="240" w:after="0" w:line="240" w:lineRule="auto"/>
        <w:ind w:left="360" w:right="180" w:hanging="270"/>
        <w:rPr>
          <w:rFonts w:cstheme="minorHAnsi"/>
          <w:sz w:val="24"/>
          <w:szCs w:val="24"/>
        </w:rPr>
      </w:pPr>
      <w:r w:rsidRPr="00992F2A">
        <w:rPr>
          <w:rFonts w:cstheme="minorHAnsi"/>
          <w:sz w:val="24"/>
          <w:szCs w:val="24"/>
        </w:rPr>
        <w:t xml:space="preserve">consistent and strong communication, </w:t>
      </w:r>
    </w:p>
    <w:p w14:paraId="1FE884A2" w14:textId="42ED022F" w:rsidR="002F1679" w:rsidRDefault="002F1679" w:rsidP="00721CFE">
      <w:pPr>
        <w:pStyle w:val="ListParagraph"/>
        <w:numPr>
          <w:ilvl w:val="0"/>
          <w:numId w:val="9"/>
        </w:numPr>
        <w:spacing w:before="240" w:after="0" w:line="240" w:lineRule="auto"/>
        <w:ind w:left="360" w:right="180" w:hanging="270"/>
        <w:rPr>
          <w:rFonts w:cstheme="minorHAnsi"/>
          <w:sz w:val="24"/>
          <w:szCs w:val="24"/>
        </w:rPr>
      </w:pPr>
      <w:r w:rsidRPr="00992F2A">
        <w:rPr>
          <w:rFonts w:cstheme="minorHAnsi"/>
          <w:sz w:val="24"/>
          <w:szCs w:val="24"/>
        </w:rPr>
        <w:t>regular client meetings, and</w:t>
      </w:r>
    </w:p>
    <w:p w14:paraId="492308A5" w14:textId="21F80C44" w:rsidR="002F1679" w:rsidRDefault="002F1679" w:rsidP="00721CFE">
      <w:pPr>
        <w:pStyle w:val="ListParagraph"/>
        <w:numPr>
          <w:ilvl w:val="0"/>
          <w:numId w:val="9"/>
        </w:numPr>
        <w:spacing w:before="240" w:after="0" w:line="240" w:lineRule="auto"/>
        <w:ind w:left="360" w:right="45" w:hanging="270"/>
        <w:rPr>
          <w:rFonts w:cstheme="minorHAnsi"/>
          <w:sz w:val="24"/>
          <w:szCs w:val="24"/>
        </w:rPr>
      </w:pPr>
      <w:r w:rsidRPr="002F1679">
        <w:rPr>
          <w:rFonts w:cstheme="minorHAnsi"/>
          <w:sz w:val="24"/>
          <w:szCs w:val="24"/>
        </w:rPr>
        <w:t xml:space="preserve">continuing education for members of our team on the issues that affect </w:t>
      </w:r>
      <w:r>
        <w:rPr>
          <w:rFonts w:cstheme="minorHAnsi"/>
          <w:sz w:val="24"/>
          <w:szCs w:val="24"/>
        </w:rPr>
        <w:t>you.</w:t>
      </w:r>
    </w:p>
    <w:p w14:paraId="307E5C73" w14:textId="3E35B82F" w:rsidR="00C95C12" w:rsidRDefault="00C95C12" w:rsidP="00721CFE">
      <w:pPr>
        <w:spacing w:before="240" w:line="240" w:lineRule="auto"/>
        <w:jc w:val="both"/>
        <w:rPr>
          <w:sz w:val="24"/>
          <w:szCs w:val="24"/>
        </w:rPr>
      </w:pPr>
      <w:r>
        <w:rPr>
          <w:sz w:val="24"/>
          <w:szCs w:val="24"/>
        </w:rPr>
        <w:t xml:space="preserve">We understand that having a </w:t>
      </w:r>
      <w:r w:rsidR="002F1679" w:rsidRPr="002F1679">
        <w:rPr>
          <w:sz w:val="24"/>
          <w:szCs w:val="24"/>
        </w:rPr>
        <w:t xml:space="preserve">good financial professional can help make your journey easier. </w:t>
      </w:r>
      <w:r>
        <w:rPr>
          <w:sz w:val="24"/>
          <w:szCs w:val="24"/>
        </w:rPr>
        <w:t xml:space="preserve">As such, our commitment is </w:t>
      </w:r>
      <w:r w:rsidR="002F1679" w:rsidRPr="002F1679">
        <w:rPr>
          <w:sz w:val="24"/>
          <w:szCs w:val="24"/>
        </w:rPr>
        <w:t xml:space="preserve">to understand our clients’ needs and then try to create plans to address those needs. </w:t>
      </w:r>
    </w:p>
    <w:p w14:paraId="485EFB68" w14:textId="41436A85" w:rsidR="002F1679" w:rsidRDefault="004C3A53" w:rsidP="00721CFE">
      <w:pPr>
        <w:spacing w:before="240"/>
        <w:jc w:val="both"/>
        <w:rPr>
          <w:b/>
          <w:bCs/>
          <w:sz w:val="24"/>
          <w:szCs w:val="24"/>
        </w:rPr>
      </w:pPr>
      <w:r w:rsidRPr="00992F2A">
        <w:rPr>
          <w:rFonts w:cstheme="minorHAnsi"/>
          <w:noProof/>
          <w:color w:val="000000" w:themeColor="text1"/>
          <w:sz w:val="14"/>
          <w:szCs w:val="16"/>
        </w:rPr>
        <mc:AlternateContent>
          <mc:Choice Requires="wps">
            <w:drawing>
              <wp:anchor distT="45720" distB="45720" distL="114300" distR="114300" simplePos="0" relativeHeight="251671552" behindDoc="1" locked="0" layoutInCell="1" allowOverlap="1" wp14:anchorId="55A03E42" wp14:editId="7E08A159">
                <wp:simplePos x="0" y="0"/>
                <wp:positionH relativeFrom="column">
                  <wp:posOffset>-19050</wp:posOffset>
                </wp:positionH>
                <wp:positionV relativeFrom="paragraph">
                  <wp:posOffset>810895</wp:posOffset>
                </wp:positionV>
                <wp:extent cx="3362960" cy="4381500"/>
                <wp:effectExtent l="0" t="0" r="8890" b="0"/>
                <wp:wrapTight wrapText="bothSides">
                  <wp:wrapPolygon edited="0">
                    <wp:start x="0" y="0"/>
                    <wp:lineTo x="0" y="21506"/>
                    <wp:lineTo x="21535" y="21506"/>
                    <wp:lineTo x="215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4381500"/>
                        </a:xfrm>
                        <a:prstGeom prst="rect">
                          <a:avLst/>
                        </a:prstGeom>
                        <a:solidFill>
                          <a:schemeClr val="bg1">
                            <a:lumMod val="85000"/>
                          </a:schemeClr>
                        </a:solidFill>
                        <a:ln w="9525">
                          <a:noFill/>
                          <a:miter lim="800000"/>
                          <a:headEnd/>
                          <a:tailEnd/>
                        </a:ln>
                        <a:effectLst/>
                      </wps:spPr>
                      <wps:txbx>
                        <w:txbxContent>
                          <w:p w14:paraId="1166C06C" w14:textId="777DE51A" w:rsidR="00322214" w:rsidRPr="00290504" w:rsidRDefault="00FC5CAB" w:rsidP="00322214">
                            <w:pPr>
                              <w:pStyle w:val="Footer"/>
                              <w:ind w:left="90" w:right="52" w:hanging="180"/>
                              <w:jc w:val="center"/>
                              <w:rPr>
                                <w:rFonts w:ascii="Cambria Math" w:hAnsi="Cambria Math" w:cstheme="minorHAnsi"/>
                                <w:b/>
                                <w:bCs/>
                                <w:color w:val="000000" w:themeColor="text1"/>
                                <w:sz w:val="22"/>
                                <w:szCs w:val="22"/>
                              </w:rPr>
                            </w:pPr>
                            <w:r w:rsidRPr="00290504">
                              <w:rPr>
                                <w:rFonts w:ascii="Arial Narrow" w:hAnsi="Arial Narrow" w:cstheme="minorHAnsi"/>
                                <w:b/>
                                <w:color w:val="538135" w:themeColor="accent6" w:themeShade="BF"/>
                                <w:sz w:val="10"/>
                                <w:szCs w:val="10"/>
                              </w:rPr>
                              <w:br/>
                            </w:r>
                            <w:r w:rsidR="004C3A53" w:rsidRPr="00290504">
                              <w:rPr>
                                <w:rFonts w:ascii="Cambria Math" w:hAnsi="Cambria Math" w:cstheme="minorHAnsi"/>
                                <w:b/>
                                <w:bCs/>
                                <w:color w:val="002060"/>
                                <w:sz w:val="36"/>
                                <w:szCs w:val="36"/>
                              </w:rPr>
                              <w:t xml:space="preserve">Make 2022 a Year </w:t>
                            </w:r>
                            <w:r w:rsidR="004C3A53" w:rsidRPr="00290504">
                              <w:rPr>
                                <w:rFonts w:ascii="Cambria Math" w:hAnsi="Cambria Math" w:cstheme="minorHAnsi"/>
                                <w:b/>
                                <w:bCs/>
                                <w:color w:val="002060"/>
                                <w:sz w:val="36"/>
                                <w:szCs w:val="36"/>
                              </w:rPr>
                              <w:br/>
                              <w:t>of Gratitude!</w:t>
                            </w:r>
                          </w:p>
                          <w:p w14:paraId="2DF0B478" w14:textId="77777777" w:rsidR="00322214" w:rsidRPr="00290504" w:rsidRDefault="00322214" w:rsidP="00322214">
                            <w:pPr>
                              <w:pStyle w:val="Footer"/>
                              <w:ind w:left="90" w:right="52" w:hanging="180"/>
                              <w:jc w:val="both"/>
                              <w:rPr>
                                <w:rFonts w:ascii="Arial Narrow" w:hAnsi="Arial Narrow" w:cstheme="minorHAnsi"/>
                                <w:color w:val="000000" w:themeColor="text1"/>
                                <w:sz w:val="22"/>
                                <w:szCs w:val="22"/>
                              </w:rPr>
                            </w:pPr>
                          </w:p>
                          <w:p w14:paraId="06483325" w14:textId="77777777" w:rsidR="00322214" w:rsidRPr="00322214" w:rsidRDefault="00322214" w:rsidP="00322214">
                            <w:pPr>
                              <w:pStyle w:val="Footer"/>
                              <w:ind w:left="90" w:right="52"/>
                              <w:rPr>
                                <w:rFonts w:ascii="Cambria" w:hAnsi="Cambria" w:cstheme="minorHAnsi"/>
                                <w:color w:val="000000" w:themeColor="text1"/>
                                <w:sz w:val="28"/>
                                <w:szCs w:val="28"/>
                              </w:rPr>
                            </w:pPr>
                            <w:r w:rsidRPr="00322214">
                              <w:rPr>
                                <w:rFonts w:ascii="Cambria" w:hAnsi="Cambria" w:cstheme="minorHAnsi"/>
                                <w:color w:val="000000" w:themeColor="text1"/>
                                <w:sz w:val="28"/>
                                <w:szCs w:val="28"/>
                              </w:rPr>
                              <w:t xml:space="preserve">We are grateful to have clients that value our expertise. </w:t>
                            </w:r>
                          </w:p>
                          <w:p w14:paraId="1ADEB3DD" w14:textId="77777777" w:rsidR="00322214" w:rsidRPr="004C3A53" w:rsidRDefault="00322214" w:rsidP="00322214">
                            <w:pPr>
                              <w:pStyle w:val="Footer"/>
                              <w:ind w:left="90" w:right="52"/>
                              <w:rPr>
                                <w:rFonts w:ascii="Cambria" w:hAnsi="Cambria" w:cstheme="minorHAnsi"/>
                                <w:color w:val="000000" w:themeColor="text1"/>
                                <w:sz w:val="22"/>
                                <w:szCs w:val="22"/>
                              </w:rPr>
                            </w:pPr>
                          </w:p>
                          <w:p w14:paraId="6CA6D935" w14:textId="1A3878A9" w:rsidR="00322214" w:rsidRPr="00322214" w:rsidRDefault="00322214" w:rsidP="00322214">
                            <w:pPr>
                              <w:pStyle w:val="Footer"/>
                              <w:ind w:left="90" w:right="52"/>
                              <w:rPr>
                                <w:rFonts w:ascii="Cambria" w:hAnsi="Cambria" w:cstheme="minorHAnsi"/>
                                <w:color w:val="000000" w:themeColor="text1"/>
                                <w:sz w:val="28"/>
                                <w:szCs w:val="28"/>
                              </w:rPr>
                            </w:pPr>
                            <w:r w:rsidRPr="00322214">
                              <w:rPr>
                                <w:rFonts w:ascii="Cambria Math" w:hAnsi="Cambria Math" w:cstheme="minorHAnsi"/>
                                <w:color w:val="000000" w:themeColor="text1"/>
                                <w:sz w:val="28"/>
                                <w:szCs w:val="28"/>
                              </w:rPr>
                              <w:t>Our goal in 2022 is to</w:t>
                            </w:r>
                            <w:r w:rsidR="004C3A53">
                              <w:rPr>
                                <w:rFonts w:ascii="Cambria Math" w:hAnsi="Cambria Math" w:cstheme="minorHAnsi"/>
                                <w:color w:val="000000" w:themeColor="text1"/>
                                <w:sz w:val="28"/>
                                <w:szCs w:val="28"/>
                              </w:rPr>
                              <w:t xml:space="preserve"> continue to service our clients at the highest levels possible. We are also grateful for the opportunity to</w:t>
                            </w:r>
                            <w:r w:rsidRPr="00322214">
                              <w:rPr>
                                <w:rFonts w:ascii="Cambria Math" w:hAnsi="Cambria Math" w:cstheme="minorHAnsi"/>
                                <w:color w:val="000000" w:themeColor="text1"/>
                                <w:sz w:val="28"/>
                                <w:szCs w:val="28"/>
                              </w:rPr>
                              <w:t xml:space="preserve"> offer our services to other people just like you! Many of our best relationships have come from introductions from our clients.</w:t>
                            </w:r>
                          </w:p>
                          <w:p w14:paraId="57E7C1BC" w14:textId="77777777" w:rsidR="00322214" w:rsidRPr="004C3A53" w:rsidRDefault="00322214" w:rsidP="00322214">
                            <w:pPr>
                              <w:pStyle w:val="Footer"/>
                              <w:ind w:left="90" w:right="52" w:hanging="180"/>
                              <w:jc w:val="both"/>
                              <w:rPr>
                                <w:rFonts w:ascii="Cambria Math" w:hAnsi="Cambria Math" w:cstheme="minorHAnsi"/>
                                <w:color w:val="000000" w:themeColor="text1"/>
                                <w:sz w:val="22"/>
                                <w:szCs w:val="22"/>
                              </w:rPr>
                            </w:pPr>
                          </w:p>
                          <w:p w14:paraId="71003052" w14:textId="425934BE" w:rsidR="00322214" w:rsidRPr="009618A5" w:rsidRDefault="00322214" w:rsidP="00322214">
                            <w:pPr>
                              <w:pStyle w:val="Footer"/>
                              <w:ind w:left="90" w:right="52"/>
                              <w:rPr>
                                <w:rFonts w:ascii="Cambria Math" w:hAnsi="Cambria Math" w:cstheme="minorHAnsi"/>
                              </w:rPr>
                            </w:pPr>
                            <w:r w:rsidRPr="00322214">
                              <w:rPr>
                                <w:rFonts w:ascii="Cambria Math" w:hAnsi="Cambria Math" w:cstheme="minorHAnsi"/>
                                <w:color w:val="000000" w:themeColor="text1"/>
                                <w:sz w:val="28"/>
                                <w:szCs w:val="28"/>
                              </w:rPr>
                              <w:t xml:space="preserve">If you know someone you feel could benefit from our services, please call </w:t>
                            </w:r>
                            <w:r w:rsidRPr="00322214">
                              <w:rPr>
                                <w:rFonts w:ascii="Cambria Math" w:hAnsi="Cambria Math" w:cstheme="minorHAnsi"/>
                                <w:color w:val="000000" w:themeColor="text1"/>
                                <w:sz w:val="28"/>
                                <w:szCs w:val="28"/>
                                <w:highlight w:val="yellow"/>
                              </w:rPr>
                              <w:t>Name</w:t>
                            </w:r>
                            <w:r w:rsidRPr="00322214">
                              <w:rPr>
                                <w:rFonts w:ascii="Cambria Math" w:hAnsi="Cambria Math" w:cstheme="minorHAnsi"/>
                                <w:color w:val="000000" w:themeColor="text1"/>
                                <w:sz w:val="28"/>
                                <w:szCs w:val="28"/>
                              </w:rPr>
                              <w:t xml:space="preserve"> at </w:t>
                            </w:r>
                            <w:r w:rsidRPr="00322214">
                              <w:rPr>
                                <w:rFonts w:ascii="Cambria Math" w:hAnsi="Cambria Math" w:cstheme="minorHAnsi"/>
                                <w:color w:val="000000" w:themeColor="text1"/>
                                <w:sz w:val="28"/>
                                <w:szCs w:val="28"/>
                                <w:highlight w:val="yellow"/>
                              </w:rPr>
                              <w:t>(xxx) xxx-xxxx</w:t>
                            </w:r>
                            <w:r w:rsidRPr="00322214">
                              <w:rPr>
                                <w:rFonts w:ascii="Cambria Math" w:hAnsi="Cambria Math" w:cstheme="minorHAnsi"/>
                                <w:color w:val="000000" w:themeColor="text1"/>
                                <w:sz w:val="28"/>
                                <w:szCs w:val="28"/>
                              </w:rPr>
                              <w:t xml:space="preserve"> and we would be happy to </w:t>
                            </w:r>
                            <w:r w:rsidR="00290504">
                              <w:rPr>
                                <w:rFonts w:ascii="Cambria Math" w:hAnsi="Cambria Math" w:cstheme="minorHAnsi"/>
                                <w:color w:val="000000" w:themeColor="text1"/>
                                <w:sz w:val="28"/>
                                <w:szCs w:val="28"/>
                              </w:rPr>
                              <w:t xml:space="preserve">add them to our mailing list or </w:t>
                            </w:r>
                            <w:r w:rsidRPr="00322214">
                              <w:rPr>
                                <w:rFonts w:ascii="Cambria Math" w:hAnsi="Cambria Math" w:cstheme="minorHAnsi"/>
                                <w:color w:val="000000" w:themeColor="text1"/>
                                <w:sz w:val="28"/>
                                <w:szCs w:val="28"/>
                              </w:rPr>
                              <w:t>arrange a complimentary financial check-up with them</w:t>
                            </w:r>
                            <w:r w:rsidRPr="009618A5">
                              <w:rPr>
                                <w:rFonts w:ascii="Cambria Math" w:hAnsi="Cambria Math" w:cstheme="minorHAnsi"/>
                                <w:color w:val="000000" w:themeColor="text1"/>
                              </w:rPr>
                              <w:t>.</w:t>
                            </w:r>
                          </w:p>
                          <w:p w14:paraId="2F4AB0A0" w14:textId="77777777" w:rsidR="00322214" w:rsidRDefault="00322214" w:rsidP="00322214"/>
                          <w:p w14:paraId="4D1C9D27" w14:textId="5F66C742" w:rsidR="00C94B3B" w:rsidRDefault="00C94B3B" w:rsidP="00322214">
                            <w:pPr>
                              <w:pStyle w:val="Footer"/>
                              <w:ind w:left="90" w:right="52" w:hanging="180"/>
                              <w:jc w:val="center"/>
                              <w:rPr>
                                <w:rFonts w:ascii="Cambria Math" w:hAnsi="Cambria Math" w:cstheme="minorHAnsi"/>
                                <w:color w:val="000000" w:themeColor="text1"/>
                              </w:rPr>
                            </w:pPr>
                          </w:p>
                          <w:p w14:paraId="56A3F653" w14:textId="6F218DDD" w:rsidR="00FC5CAB" w:rsidRDefault="00FC5CAB" w:rsidP="00FC5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03E42" id="_x0000_t202" coordsize="21600,21600" o:spt="202" path="m,l,21600r21600,l21600,xe">
                <v:stroke joinstyle="miter"/>
                <v:path gradientshapeok="t" o:connecttype="rect"/>
              </v:shapetype>
              <v:shape id="Text Box 2" o:spid="_x0000_s1026" type="#_x0000_t202" style="position:absolute;left:0;text-align:left;margin-left:-1.5pt;margin-top:63.85pt;width:264.8pt;height:34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" fillcolor="#d8d8d8 [2732]" stroked="f">
                <v:textbox>
                  <w:txbxContent>
                    <w:p w14:paraId="1166C06C" w14:textId="777DE51A" w:rsidR="00322214" w:rsidRPr="00290504" w:rsidRDefault="00FC5CAB" w:rsidP="00322214">
                      <w:pPr>
                        <w:pStyle w:val="Footer"/>
                        <w:ind w:left="90" w:right="52" w:hanging="180"/>
                        <w:jc w:val="center"/>
                        <w:rPr>
                          <w:rFonts w:ascii="Cambria Math" w:hAnsi="Cambria Math" w:cstheme="minorHAnsi"/>
                          <w:b/>
                          <w:bCs/>
                          <w:color w:val="000000" w:themeColor="text1"/>
                          <w:sz w:val="22"/>
                          <w:szCs w:val="22"/>
                        </w:rPr>
                      </w:pPr>
                      <w:r w:rsidRPr="00290504">
                        <w:rPr>
                          <w:rFonts w:ascii="Arial Narrow" w:hAnsi="Arial Narrow" w:cstheme="minorHAnsi"/>
                          <w:b/>
                          <w:color w:val="538135" w:themeColor="accent6" w:themeShade="BF"/>
                          <w:sz w:val="10"/>
                          <w:szCs w:val="10"/>
                        </w:rPr>
                        <w:br/>
                      </w:r>
                      <w:r w:rsidR="004C3A53" w:rsidRPr="00290504">
                        <w:rPr>
                          <w:rFonts w:ascii="Cambria Math" w:hAnsi="Cambria Math" w:cstheme="minorHAnsi"/>
                          <w:b/>
                          <w:bCs/>
                          <w:color w:val="002060"/>
                          <w:sz w:val="36"/>
                          <w:szCs w:val="36"/>
                        </w:rPr>
                        <w:t xml:space="preserve">Make 2022 a Year </w:t>
                      </w:r>
                      <w:r w:rsidR="004C3A53" w:rsidRPr="00290504">
                        <w:rPr>
                          <w:rFonts w:ascii="Cambria Math" w:hAnsi="Cambria Math" w:cstheme="minorHAnsi"/>
                          <w:b/>
                          <w:bCs/>
                          <w:color w:val="002060"/>
                          <w:sz w:val="36"/>
                          <w:szCs w:val="36"/>
                        </w:rPr>
                        <w:br/>
                        <w:t>of Gratitude!</w:t>
                      </w:r>
                    </w:p>
                    <w:p w14:paraId="2DF0B478" w14:textId="77777777" w:rsidR="00322214" w:rsidRPr="00290504" w:rsidRDefault="00322214" w:rsidP="00322214">
                      <w:pPr>
                        <w:pStyle w:val="Footer"/>
                        <w:ind w:left="90" w:right="52" w:hanging="180"/>
                        <w:jc w:val="both"/>
                        <w:rPr>
                          <w:rFonts w:ascii="Arial Narrow" w:hAnsi="Arial Narrow" w:cstheme="minorHAnsi"/>
                          <w:color w:val="000000" w:themeColor="text1"/>
                          <w:sz w:val="22"/>
                          <w:szCs w:val="22"/>
                        </w:rPr>
                      </w:pPr>
                    </w:p>
                    <w:p w14:paraId="06483325" w14:textId="77777777" w:rsidR="00322214" w:rsidRPr="00322214" w:rsidRDefault="00322214" w:rsidP="00322214">
                      <w:pPr>
                        <w:pStyle w:val="Footer"/>
                        <w:ind w:left="90" w:right="52"/>
                        <w:rPr>
                          <w:rFonts w:ascii="Cambria" w:hAnsi="Cambria" w:cstheme="minorHAnsi"/>
                          <w:color w:val="000000" w:themeColor="text1"/>
                          <w:sz w:val="28"/>
                          <w:szCs w:val="28"/>
                        </w:rPr>
                      </w:pPr>
                      <w:r w:rsidRPr="00322214">
                        <w:rPr>
                          <w:rFonts w:ascii="Cambria" w:hAnsi="Cambria" w:cstheme="minorHAnsi"/>
                          <w:color w:val="000000" w:themeColor="text1"/>
                          <w:sz w:val="28"/>
                          <w:szCs w:val="28"/>
                        </w:rPr>
                        <w:t xml:space="preserve">We are grateful to have clients that value our expertise. </w:t>
                      </w:r>
                    </w:p>
                    <w:p w14:paraId="1ADEB3DD" w14:textId="77777777" w:rsidR="00322214" w:rsidRPr="004C3A53" w:rsidRDefault="00322214" w:rsidP="00322214">
                      <w:pPr>
                        <w:pStyle w:val="Footer"/>
                        <w:ind w:left="90" w:right="52"/>
                        <w:rPr>
                          <w:rFonts w:ascii="Cambria" w:hAnsi="Cambria" w:cstheme="minorHAnsi"/>
                          <w:color w:val="000000" w:themeColor="text1"/>
                          <w:sz w:val="22"/>
                          <w:szCs w:val="22"/>
                        </w:rPr>
                      </w:pPr>
                    </w:p>
                    <w:p w14:paraId="6CA6D935" w14:textId="1A3878A9" w:rsidR="00322214" w:rsidRPr="00322214" w:rsidRDefault="00322214" w:rsidP="00322214">
                      <w:pPr>
                        <w:pStyle w:val="Footer"/>
                        <w:ind w:left="90" w:right="52"/>
                        <w:rPr>
                          <w:rFonts w:ascii="Cambria" w:hAnsi="Cambria" w:cstheme="minorHAnsi"/>
                          <w:color w:val="000000" w:themeColor="text1"/>
                          <w:sz w:val="28"/>
                          <w:szCs w:val="28"/>
                        </w:rPr>
                      </w:pPr>
                      <w:r w:rsidRPr="00322214">
                        <w:rPr>
                          <w:rFonts w:ascii="Cambria Math" w:hAnsi="Cambria Math" w:cstheme="minorHAnsi"/>
                          <w:color w:val="000000" w:themeColor="text1"/>
                          <w:sz w:val="28"/>
                          <w:szCs w:val="28"/>
                        </w:rPr>
                        <w:t>Our goal in 2022 is to</w:t>
                      </w:r>
                      <w:r w:rsidR="004C3A53">
                        <w:rPr>
                          <w:rFonts w:ascii="Cambria Math" w:hAnsi="Cambria Math" w:cstheme="minorHAnsi"/>
                          <w:color w:val="000000" w:themeColor="text1"/>
                          <w:sz w:val="28"/>
                          <w:szCs w:val="28"/>
                        </w:rPr>
                        <w:t xml:space="preserve"> continue to service our clients at the highest levels possible. We are also grateful for the opportunity to</w:t>
                      </w:r>
                      <w:r w:rsidRPr="00322214">
                        <w:rPr>
                          <w:rFonts w:ascii="Cambria Math" w:hAnsi="Cambria Math" w:cstheme="minorHAnsi"/>
                          <w:color w:val="000000" w:themeColor="text1"/>
                          <w:sz w:val="28"/>
                          <w:szCs w:val="28"/>
                        </w:rPr>
                        <w:t xml:space="preserve"> offer our services to other people just like you! Many of our best relationships have come from introductions from our clients.</w:t>
                      </w:r>
                    </w:p>
                    <w:p w14:paraId="57E7C1BC" w14:textId="77777777" w:rsidR="00322214" w:rsidRPr="004C3A53" w:rsidRDefault="00322214" w:rsidP="00322214">
                      <w:pPr>
                        <w:pStyle w:val="Footer"/>
                        <w:ind w:left="90" w:right="52" w:hanging="180"/>
                        <w:jc w:val="both"/>
                        <w:rPr>
                          <w:rFonts w:ascii="Cambria Math" w:hAnsi="Cambria Math" w:cstheme="minorHAnsi"/>
                          <w:color w:val="000000" w:themeColor="text1"/>
                          <w:sz w:val="22"/>
                          <w:szCs w:val="22"/>
                        </w:rPr>
                      </w:pPr>
                    </w:p>
                    <w:p w14:paraId="71003052" w14:textId="425934BE" w:rsidR="00322214" w:rsidRPr="009618A5" w:rsidRDefault="00322214" w:rsidP="00322214">
                      <w:pPr>
                        <w:pStyle w:val="Footer"/>
                        <w:ind w:left="90" w:right="52"/>
                        <w:rPr>
                          <w:rFonts w:ascii="Cambria Math" w:hAnsi="Cambria Math" w:cstheme="minorHAnsi"/>
                        </w:rPr>
                      </w:pPr>
                      <w:r w:rsidRPr="00322214">
                        <w:rPr>
                          <w:rFonts w:ascii="Cambria Math" w:hAnsi="Cambria Math" w:cstheme="minorHAnsi"/>
                          <w:color w:val="000000" w:themeColor="text1"/>
                          <w:sz w:val="28"/>
                          <w:szCs w:val="28"/>
                        </w:rPr>
                        <w:t xml:space="preserve">If you know someone you feel could benefit from our services, please call </w:t>
                      </w:r>
                      <w:r w:rsidRPr="00322214">
                        <w:rPr>
                          <w:rFonts w:ascii="Cambria Math" w:hAnsi="Cambria Math" w:cstheme="minorHAnsi"/>
                          <w:color w:val="000000" w:themeColor="text1"/>
                          <w:sz w:val="28"/>
                          <w:szCs w:val="28"/>
                          <w:highlight w:val="yellow"/>
                        </w:rPr>
                        <w:t>Name</w:t>
                      </w:r>
                      <w:r w:rsidRPr="00322214">
                        <w:rPr>
                          <w:rFonts w:ascii="Cambria Math" w:hAnsi="Cambria Math" w:cstheme="minorHAnsi"/>
                          <w:color w:val="000000" w:themeColor="text1"/>
                          <w:sz w:val="28"/>
                          <w:szCs w:val="28"/>
                        </w:rPr>
                        <w:t xml:space="preserve"> at </w:t>
                      </w:r>
                      <w:r w:rsidRPr="00322214">
                        <w:rPr>
                          <w:rFonts w:ascii="Cambria Math" w:hAnsi="Cambria Math" w:cstheme="minorHAnsi"/>
                          <w:color w:val="000000" w:themeColor="text1"/>
                          <w:sz w:val="28"/>
                          <w:szCs w:val="28"/>
                          <w:highlight w:val="yellow"/>
                        </w:rPr>
                        <w:t>(xxx) xxx-</w:t>
                      </w:r>
                      <w:proofErr w:type="spellStart"/>
                      <w:r w:rsidRPr="00322214">
                        <w:rPr>
                          <w:rFonts w:ascii="Cambria Math" w:hAnsi="Cambria Math" w:cstheme="minorHAnsi"/>
                          <w:color w:val="000000" w:themeColor="text1"/>
                          <w:sz w:val="28"/>
                          <w:szCs w:val="28"/>
                          <w:highlight w:val="yellow"/>
                        </w:rPr>
                        <w:t>xxxx</w:t>
                      </w:r>
                      <w:proofErr w:type="spellEnd"/>
                      <w:r w:rsidRPr="00322214">
                        <w:rPr>
                          <w:rFonts w:ascii="Cambria Math" w:hAnsi="Cambria Math" w:cstheme="minorHAnsi"/>
                          <w:color w:val="000000" w:themeColor="text1"/>
                          <w:sz w:val="28"/>
                          <w:szCs w:val="28"/>
                        </w:rPr>
                        <w:t xml:space="preserve"> and we would be happy to </w:t>
                      </w:r>
                      <w:r w:rsidR="00290504">
                        <w:rPr>
                          <w:rFonts w:ascii="Cambria Math" w:hAnsi="Cambria Math" w:cstheme="minorHAnsi"/>
                          <w:color w:val="000000" w:themeColor="text1"/>
                          <w:sz w:val="28"/>
                          <w:szCs w:val="28"/>
                        </w:rPr>
                        <w:t xml:space="preserve">add them to our mailing list or </w:t>
                      </w:r>
                      <w:r w:rsidRPr="00322214">
                        <w:rPr>
                          <w:rFonts w:ascii="Cambria Math" w:hAnsi="Cambria Math" w:cstheme="minorHAnsi"/>
                          <w:color w:val="000000" w:themeColor="text1"/>
                          <w:sz w:val="28"/>
                          <w:szCs w:val="28"/>
                        </w:rPr>
                        <w:t>arrange a complimentary financial check-up with them</w:t>
                      </w:r>
                      <w:r w:rsidRPr="009618A5">
                        <w:rPr>
                          <w:rFonts w:ascii="Cambria Math" w:hAnsi="Cambria Math" w:cstheme="minorHAnsi"/>
                          <w:color w:val="000000" w:themeColor="text1"/>
                        </w:rPr>
                        <w:t>.</w:t>
                      </w:r>
                    </w:p>
                    <w:p w14:paraId="2F4AB0A0" w14:textId="77777777" w:rsidR="00322214" w:rsidRDefault="00322214" w:rsidP="00322214"/>
                    <w:p w14:paraId="4D1C9D27" w14:textId="5F66C742" w:rsidR="00C94B3B" w:rsidRDefault="00C94B3B" w:rsidP="00322214">
                      <w:pPr>
                        <w:pStyle w:val="Footer"/>
                        <w:ind w:left="90" w:right="52" w:hanging="180"/>
                        <w:jc w:val="center"/>
                        <w:rPr>
                          <w:rFonts w:ascii="Cambria Math" w:hAnsi="Cambria Math" w:cstheme="minorHAnsi"/>
                          <w:color w:val="000000" w:themeColor="text1"/>
                        </w:rPr>
                      </w:pPr>
                    </w:p>
                    <w:p w14:paraId="56A3F653" w14:textId="6F218DDD" w:rsidR="00FC5CAB" w:rsidRDefault="00FC5CAB" w:rsidP="00FC5CAB"/>
                  </w:txbxContent>
                </v:textbox>
                <w10:wrap type="tight"/>
              </v:shape>
            </w:pict>
          </mc:Fallback>
        </mc:AlternateContent>
      </w:r>
      <w:r w:rsidR="00307A12">
        <w:rPr>
          <w:b/>
          <w:bCs/>
          <w:sz w:val="24"/>
          <w:szCs w:val="24"/>
        </w:rPr>
        <w:t xml:space="preserve">So, for 2022, let gratitude be your attitude! </w:t>
      </w:r>
      <w:r w:rsidR="002F1679" w:rsidRPr="00D91E92">
        <w:rPr>
          <w:b/>
          <w:bCs/>
          <w:sz w:val="24"/>
          <w:szCs w:val="24"/>
        </w:rPr>
        <w:t>As always, we appreciate the opportunity to assist you and your financial matters.</w:t>
      </w:r>
    </w:p>
    <w:bookmarkEnd w:id="0"/>
    <w:p w14:paraId="5007C694" w14:textId="5BE37D1B" w:rsidR="00FC5CAB" w:rsidRDefault="00FC5CAB" w:rsidP="002F1679">
      <w:pPr>
        <w:jc w:val="both"/>
        <w:rPr>
          <w:b/>
          <w:bCs/>
          <w:sz w:val="24"/>
          <w:szCs w:val="24"/>
        </w:rPr>
      </w:pPr>
    </w:p>
    <w:p w14:paraId="6CB9B000" w14:textId="76C5593B" w:rsidR="00705FC2" w:rsidRPr="00FC5CAB" w:rsidRDefault="00705FC2" w:rsidP="00FC5CAB">
      <w:pPr>
        <w:spacing w:line="276" w:lineRule="auto"/>
        <w:jc w:val="both"/>
        <w:rPr>
          <w:rFonts w:eastAsia="Calibri" w:cstheme="minorHAnsi"/>
          <w:color w:val="3B3838" w:themeColor="background2" w:themeShade="40"/>
          <w:spacing w:val="-10"/>
          <w:sz w:val="20"/>
          <w:szCs w:val="20"/>
          <w:highlight w:val="yellow"/>
        </w:rPr>
        <w:sectPr w:rsidR="00705FC2" w:rsidRPr="00FC5CAB" w:rsidSect="00FC5CAB">
          <w:type w:val="continuous"/>
          <w:pgSz w:w="12240" w:h="15840"/>
          <w:pgMar w:top="1440" w:right="1080" w:bottom="1440" w:left="1080" w:header="720" w:footer="246" w:gutter="0"/>
          <w:cols w:num="2" w:space="450"/>
          <w:docGrid w:linePitch="360"/>
        </w:sectPr>
      </w:pPr>
    </w:p>
    <w:p w14:paraId="6666F934" w14:textId="03237CFA" w:rsidR="004D7FE4" w:rsidRDefault="004D7FE4" w:rsidP="004D7FE4">
      <w:pPr>
        <w:spacing w:after="0" w:line="240" w:lineRule="auto"/>
        <w:rPr>
          <w:rFonts w:eastAsia="Calibri" w:cstheme="minorHAnsi"/>
          <w:color w:val="3B3838" w:themeColor="background2" w:themeShade="40"/>
          <w:spacing w:val="-10"/>
          <w:sz w:val="16"/>
          <w:szCs w:val="16"/>
          <w:highlight w:val="yellow"/>
        </w:rPr>
      </w:pPr>
      <w:r w:rsidRPr="00E80C69">
        <w:rPr>
          <w:rFonts w:eastAsia="Calibri" w:cstheme="minorHAnsi"/>
          <w:noProof/>
          <w:color w:val="3B3838" w:themeColor="background2" w:themeShade="40"/>
          <w:spacing w:val="-10"/>
          <w:sz w:val="20"/>
          <w:szCs w:val="20"/>
          <w:highlight w:val="yellow"/>
        </w:rPr>
        <w:lastRenderedPageBreak/>
        <mc:AlternateContent>
          <mc:Choice Requires="wps">
            <w:drawing>
              <wp:anchor distT="45720" distB="45720" distL="114300" distR="114300" simplePos="0" relativeHeight="251675648" behindDoc="0" locked="0" layoutInCell="1" allowOverlap="1" wp14:anchorId="3ADF5810" wp14:editId="5A752682">
                <wp:simplePos x="0" y="0"/>
                <wp:positionH relativeFrom="margin">
                  <wp:align>center</wp:align>
                </wp:positionH>
                <wp:positionV relativeFrom="paragraph">
                  <wp:posOffset>14605</wp:posOffset>
                </wp:positionV>
                <wp:extent cx="6686550" cy="552450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524500"/>
                        </a:xfrm>
                        <a:prstGeom prst="rect">
                          <a:avLst/>
                        </a:prstGeom>
                        <a:solidFill>
                          <a:srgbClr val="FFFFFF"/>
                        </a:solidFill>
                        <a:ln w="28575">
                          <a:solidFill>
                            <a:srgbClr val="002060"/>
                          </a:solidFill>
                          <a:miter lim="800000"/>
                          <a:headEnd/>
                          <a:tailEnd/>
                        </a:ln>
                      </wps:spPr>
                      <wps:txbx>
                        <w:txbxContent>
                          <w:p w14:paraId="7EFD61B0" w14:textId="7C718281" w:rsidR="001916DD" w:rsidRDefault="001916DD" w:rsidP="001916DD">
                            <w:pPr>
                              <w:jc w:val="center"/>
                              <w:rPr>
                                <w:rFonts w:ascii="Cambria Math" w:hAnsi="Cambria Math"/>
                                <w:b/>
                                <w:bCs/>
                                <w:color w:val="1F4E79" w:themeColor="accent5" w:themeShade="80"/>
                                <w:sz w:val="44"/>
                                <w:szCs w:val="44"/>
                              </w:rPr>
                            </w:pPr>
                            <w:bookmarkStart w:id="1" w:name="_Hlk88548797"/>
                            <w:bookmarkStart w:id="2" w:name="_Hlk88548798"/>
                            <w:r>
                              <w:rPr>
                                <w:rFonts w:ascii="Cambria Math" w:hAnsi="Cambria Math"/>
                                <w:b/>
                                <w:bCs/>
                                <w:color w:val="1F4E79" w:themeColor="accent5" w:themeShade="80"/>
                                <w:sz w:val="44"/>
                                <w:szCs w:val="44"/>
                              </w:rPr>
                              <w:t xml:space="preserve">How do you define and then cultivate </w:t>
                            </w:r>
                            <w:r w:rsidR="00E63C4E">
                              <w:rPr>
                                <w:rFonts w:ascii="Cambria Math" w:hAnsi="Cambria Math"/>
                                <w:b/>
                                <w:bCs/>
                                <w:color w:val="1F4E79" w:themeColor="accent5" w:themeShade="80"/>
                                <w:sz w:val="44"/>
                                <w:szCs w:val="44"/>
                              </w:rPr>
                              <w:t>“</w:t>
                            </w:r>
                            <w:r>
                              <w:rPr>
                                <w:rFonts w:ascii="Cambria Math" w:hAnsi="Cambria Math"/>
                                <w:b/>
                                <w:bCs/>
                                <w:color w:val="1F4E79" w:themeColor="accent5" w:themeShade="80"/>
                                <w:sz w:val="44"/>
                                <w:szCs w:val="44"/>
                              </w:rPr>
                              <w:t>wealth</w:t>
                            </w:r>
                            <w:r w:rsidR="00E63C4E">
                              <w:rPr>
                                <w:rFonts w:ascii="Cambria Math" w:hAnsi="Cambria Math"/>
                                <w:b/>
                                <w:bCs/>
                                <w:color w:val="1F4E79" w:themeColor="accent5" w:themeShade="80"/>
                                <w:sz w:val="44"/>
                                <w:szCs w:val="44"/>
                              </w:rPr>
                              <w:t>”</w:t>
                            </w:r>
                            <w:r>
                              <w:rPr>
                                <w:rFonts w:ascii="Cambria Math" w:hAnsi="Cambria Math"/>
                                <w:b/>
                                <w:bCs/>
                                <w:color w:val="1F4E79" w:themeColor="accent5" w:themeShade="80"/>
                                <w:sz w:val="44"/>
                                <w:szCs w:val="44"/>
                              </w:rPr>
                              <w:t xml:space="preserve">? </w:t>
                            </w:r>
                          </w:p>
                          <w:p w14:paraId="71CFE69F" w14:textId="1BEE2609" w:rsidR="001916DD" w:rsidRPr="001916DD" w:rsidRDefault="001916DD" w:rsidP="001916DD">
                            <w:pPr>
                              <w:spacing w:line="240" w:lineRule="auto"/>
                              <w:rPr>
                                <w:rFonts w:ascii="Cambria Math" w:hAnsi="Cambria Math"/>
                                <w:color w:val="0070C0"/>
                                <w:sz w:val="24"/>
                                <w:szCs w:val="24"/>
                              </w:rPr>
                            </w:pPr>
                            <w:r w:rsidRPr="001916DD">
                              <w:rPr>
                                <w:rFonts w:ascii="Cambria Math" w:hAnsi="Cambria Math"/>
                                <w:color w:val="0070C0"/>
                                <w:sz w:val="24"/>
                                <w:szCs w:val="24"/>
                              </w:rPr>
                              <w:t>What constitutes wealth to you? There are many ways to quantify “wealth” including your physical, emotional, mental, and financial wealth. What areas will you choose to focus on in 2022? Here are a few examples of how you can cultivate each area.</w:t>
                            </w:r>
                          </w:p>
                          <w:p w14:paraId="4FCF4AD0" w14:textId="77777777" w:rsidR="001916DD" w:rsidRPr="00705FC2" w:rsidRDefault="001916DD" w:rsidP="001916DD">
                            <w:pPr>
                              <w:shd w:val="clear" w:color="auto" w:fill="E7E6E6" w:themeFill="background2"/>
                              <w:rPr>
                                <w:rFonts w:ascii="Cambria Math" w:hAnsi="Cambria Math"/>
                                <w:b/>
                                <w:bCs/>
                                <w:color w:val="0070C0"/>
                                <w:sz w:val="28"/>
                                <w:szCs w:val="28"/>
                              </w:rPr>
                            </w:pPr>
                            <w:r w:rsidRPr="00705FC2">
                              <w:rPr>
                                <w:rFonts w:ascii="Cambria Math" w:hAnsi="Cambria Math"/>
                                <w:b/>
                                <w:bCs/>
                                <w:color w:val="0070C0"/>
                                <w:sz w:val="28"/>
                                <w:szCs w:val="28"/>
                              </w:rPr>
                              <w:t>Health Wealth</w:t>
                            </w:r>
                            <w:r w:rsidRPr="00705FC2">
                              <w:rPr>
                                <w:rFonts w:ascii="Cambria Math" w:hAnsi="Cambria Math"/>
                                <w:b/>
                                <w:bCs/>
                                <w:color w:val="0070C0"/>
                                <w:sz w:val="28"/>
                                <w:szCs w:val="28"/>
                              </w:rPr>
                              <w:tab/>
                            </w:r>
                          </w:p>
                          <w:p w14:paraId="5E75DA83" w14:textId="4DDFEEF8" w:rsidR="001916DD" w:rsidRDefault="00E63C4E" w:rsidP="001916DD">
                            <w:pPr>
                              <w:pStyle w:val="ListParagraph"/>
                              <w:numPr>
                                <w:ilvl w:val="0"/>
                                <w:numId w:val="10"/>
                              </w:numPr>
                              <w:ind w:left="540"/>
                              <w:rPr>
                                <w:rFonts w:ascii="Cambria Math" w:hAnsi="Cambria Math"/>
                              </w:rPr>
                            </w:pPr>
                            <w:r>
                              <w:rPr>
                                <w:rFonts w:ascii="Cambria Math" w:hAnsi="Cambria Math"/>
                              </w:rPr>
                              <w:t>Be more active.</w:t>
                            </w:r>
                          </w:p>
                          <w:p w14:paraId="6A4CC255" w14:textId="0C0CAFCD" w:rsidR="001916DD" w:rsidRDefault="00E63C4E" w:rsidP="001916DD">
                            <w:pPr>
                              <w:pStyle w:val="ListParagraph"/>
                              <w:numPr>
                                <w:ilvl w:val="0"/>
                                <w:numId w:val="10"/>
                              </w:numPr>
                              <w:ind w:left="540"/>
                              <w:rPr>
                                <w:rFonts w:ascii="Cambria Math" w:hAnsi="Cambria Math"/>
                              </w:rPr>
                            </w:pPr>
                            <w:r>
                              <w:rPr>
                                <w:rFonts w:ascii="Cambria Math" w:hAnsi="Cambria Math"/>
                              </w:rPr>
                              <w:t>Join a fitness club or group.</w:t>
                            </w:r>
                          </w:p>
                          <w:p w14:paraId="5DC0F8F4" w14:textId="239583BE" w:rsidR="00E63C4E" w:rsidRPr="006A6E6B" w:rsidRDefault="00E63C4E" w:rsidP="001916DD">
                            <w:pPr>
                              <w:pStyle w:val="ListParagraph"/>
                              <w:numPr>
                                <w:ilvl w:val="0"/>
                                <w:numId w:val="10"/>
                              </w:numPr>
                              <w:ind w:left="540"/>
                              <w:rPr>
                                <w:rFonts w:ascii="Cambria Math" w:hAnsi="Cambria Math"/>
                              </w:rPr>
                            </w:pPr>
                            <w:r>
                              <w:rPr>
                                <w:rFonts w:ascii="Cambria Math" w:hAnsi="Cambria Math"/>
                              </w:rPr>
                              <w:t>Make better eating choices.</w:t>
                            </w:r>
                          </w:p>
                          <w:p w14:paraId="1DC8228E" w14:textId="77777777" w:rsidR="001916DD" w:rsidRPr="00705FC2" w:rsidRDefault="001916DD" w:rsidP="001916DD">
                            <w:pPr>
                              <w:pStyle w:val="ListParagraph"/>
                              <w:rPr>
                                <w:rFonts w:ascii="Cambria Math" w:hAnsi="Cambria Math"/>
                                <w:sz w:val="20"/>
                                <w:szCs w:val="20"/>
                              </w:rPr>
                            </w:pPr>
                          </w:p>
                          <w:p w14:paraId="21E255BD" w14:textId="77777777" w:rsidR="001916DD" w:rsidRDefault="001916DD" w:rsidP="001916DD">
                            <w:pPr>
                              <w:shd w:val="clear" w:color="auto" w:fill="E7E6E6" w:themeFill="background2"/>
                              <w:rPr>
                                <w:sz w:val="32"/>
                                <w:szCs w:val="32"/>
                              </w:rPr>
                            </w:pPr>
                            <w:r w:rsidRPr="00705FC2">
                              <w:rPr>
                                <w:rFonts w:ascii="Cambria Math" w:hAnsi="Cambria Math"/>
                                <w:b/>
                                <w:bCs/>
                                <w:color w:val="0070C0"/>
                                <w:sz w:val="28"/>
                                <w:szCs w:val="28"/>
                              </w:rPr>
                              <w:t>Emotional Wealth</w:t>
                            </w:r>
                            <w:r w:rsidRPr="00705FC2">
                              <w:rPr>
                                <w:rFonts w:ascii="Cambria Math" w:hAnsi="Cambria Math"/>
                                <w:b/>
                                <w:bCs/>
                                <w:color w:val="0070C0"/>
                                <w:sz w:val="28"/>
                                <w:szCs w:val="28"/>
                              </w:rPr>
                              <w:tab/>
                            </w:r>
                            <w:r>
                              <w:rPr>
                                <w:sz w:val="32"/>
                                <w:szCs w:val="32"/>
                              </w:rPr>
                              <w:tab/>
                            </w:r>
                          </w:p>
                          <w:p w14:paraId="02FFF753" w14:textId="044EDA20" w:rsidR="001916DD" w:rsidRPr="00A376EE" w:rsidRDefault="001916DD" w:rsidP="001916DD">
                            <w:pPr>
                              <w:pStyle w:val="ListParagraph"/>
                              <w:numPr>
                                <w:ilvl w:val="0"/>
                                <w:numId w:val="10"/>
                              </w:numPr>
                              <w:ind w:left="540"/>
                              <w:rPr>
                                <w:rFonts w:ascii="Cambria Math" w:hAnsi="Cambria Math"/>
                              </w:rPr>
                            </w:pPr>
                            <w:r>
                              <w:rPr>
                                <w:rFonts w:ascii="Cambria Math" w:hAnsi="Cambria Math"/>
                              </w:rPr>
                              <w:t>Embrac</w:t>
                            </w:r>
                            <w:r w:rsidR="0038083F">
                              <w:rPr>
                                <w:rFonts w:ascii="Cambria Math" w:hAnsi="Cambria Math"/>
                              </w:rPr>
                              <w:t>e</w:t>
                            </w:r>
                            <w:r>
                              <w:rPr>
                                <w:rFonts w:ascii="Cambria Math" w:hAnsi="Cambria Math"/>
                              </w:rPr>
                              <w:t xml:space="preserve"> an attitude of gratitude.</w:t>
                            </w:r>
                          </w:p>
                          <w:p w14:paraId="30BFDF74" w14:textId="5B51F879" w:rsidR="001916DD" w:rsidRDefault="001916DD" w:rsidP="001916DD">
                            <w:pPr>
                              <w:pStyle w:val="ListParagraph"/>
                              <w:numPr>
                                <w:ilvl w:val="0"/>
                                <w:numId w:val="10"/>
                              </w:numPr>
                              <w:ind w:left="540"/>
                              <w:rPr>
                                <w:rFonts w:ascii="Cambria Math" w:hAnsi="Cambria Math"/>
                              </w:rPr>
                            </w:pPr>
                            <w:r>
                              <w:rPr>
                                <w:rFonts w:ascii="Cambria Math" w:hAnsi="Cambria Math"/>
                              </w:rPr>
                              <w:t>Reduc</w:t>
                            </w:r>
                            <w:r w:rsidR="0038083F">
                              <w:rPr>
                                <w:rFonts w:ascii="Cambria Math" w:hAnsi="Cambria Math"/>
                              </w:rPr>
                              <w:t>e</w:t>
                            </w:r>
                            <w:r>
                              <w:rPr>
                                <w:rFonts w:ascii="Cambria Math" w:hAnsi="Cambria Math"/>
                              </w:rPr>
                              <w:t xml:space="preserve"> your exposure to </w:t>
                            </w:r>
                            <w:r w:rsidR="0038083F">
                              <w:rPr>
                                <w:rFonts w:ascii="Cambria Math" w:hAnsi="Cambria Math"/>
                              </w:rPr>
                              <w:t>toxic people and media magnifications.</w:t>
                            </w:r>
                          </w:p>
                          <w:p w14:paraId="4BEC36BD" w14:textId="77777777" w:rsidR="001916DD" w:rsidRPr="00A376EE" w:rsidRDefault="001916DD" w:rsidP="001916DD">
                            <w:pPr>
                              <w:pStyle w:val="ListParagraph"/>
                              <w:ind w:left="540"/>
                              <w:rPr>
                                <w:rFonts w:ascii="Cambria Math" w:hAnsi="Cambria Math"/>
                              </w:rPr>
                            </w:pPr>
                          </w:p>
                          <w:p w14:paraId="3FFCDA16" w14:textId="77777777" w:rsidR="001916DD" w:rsidRDefault="001916DD" w:rsidP="001916DD">
                            <w:pPr>
                              <w:shd w:val="clear" w:color="auto" w:fill="E7E6E6" w:themeFill="background2"/>
                              <w:rPr>
                                <w:sz w:val="32"/>
                                <w:szCs w:val="32"/>
                              </w:rPr>
                            </w:pPr>
                            <w:r w:rsidRPr="00705FC2">
                              <w:rPr>
                                <w:rFonts w:ascii="Cambria Math" w:hAnsi="Cambria Math"/>
                                <w:b/>
                                <w:bCs/>
                                <w:color w:val="0070C0"/>
                                <w:sz w:val="28"/>
                                <w:szCs w:val="28"/>
                              </w:rPr>
                              <w:t>Mental Wealth</w:t>
                            </w:r>
                            <w:r w:rsidRPr="00705FC2">
                              <w:rPr>
                                <w:rFonts w:ascii="Cambria Math" w:hAnsi="Cambria Math"/>
                                <w:b/>
                                <w:bCs/>
                                <w:color w:val="0070C0"/>
                                <w:sz w:val="28"/>
                                <w:szCs w:val="28"/>
                              </w:rPr>
                              <w:tab/>
                            </w:r>
                            <w:r>
                              <w:rPr>
                                <w:sz w:val="32"/>
                                <w:szCs w:val="32"/>
                              </w:rPr>
                              <w:tab/>
                            </w:r>
                            <w:r>
                              <w:rPr>
                                <w:sz w:val="32"/>
                                <w:szCs w:val="32"/>
                              </w:rPr>
                              <w:tab/>
                            </w:r>
                          </w:p>
                          <w:p w14:paraId="27FF26E5" w14:textId="690D355C" w:rsidR="0038083F" w:rsidRDefault="001916DD" w:rsidP="0038083F">
                            <w:pPr>
                              <w:pStyle w:val="ListParagraph"/>
                              <w:numPr>
                                <w:ilvl w:val="0"/>
                                <w:numId w:val="10"/>
                              </w:numPr>
                              <w:ind w:left="540"/>
                              <w:rPr>
                                <w:rFonts w:ascii="Cambria Math" w:hAnsi="Cambria Math"/>
                              </w:rPr>
                            </w:pPr>
                            <w:r w:rsidRPr="00A376EE">
                              <w:rPr>
                                <w:rFonts w:ascii="Cambria Math" w:hAnsi="Cambria Math"/>
                              </w:rPr>
                              <w:t>Practic</w:t>
                            </w:r>
                            <w:r w:rsidR="0038083F">
                              <w:rPr>
                                <w:rFonts w:ascii="Cambria Math" w:hAnsi="Cambria Math"/>
                              </w:rPr>
                              <w:t>e</w:t>
                            </w:r>
                            <w:r w:rsidRPr="00A376EE">
                              <w:rPr>
                                <w:rFonts w:ascii="Cambria Math" w:hAnsi="Cambria Math"/>
                              </w:rPr>
                              <w:t xml:space="preserve"> activities that exercise the brain, such as reading</w:t>
                            </w:r>
                            <w:r w:rsidR="0038083F">
                              <w:rPr>
                                <w:rFonts w:ascii="Cambria Math" w:hAnsi="Cambria Math"/>
                              </w:rPr>
                              <w:t>.</w:t>
                            </w:r>
                          </w:p>
                          <w:p w14:paraId="638614A1" w14:textId="2B83B8AF" w:rsidR="001916DD" w:rsidRPr="0038083F" w:rsidRDefault="001916DD" w:rsidP="0038083F">
                            <w:pPr>
                              <w:pStyle w:val="ListParagraph"/>
                              <w:numPr>
                                <w:ilvl w:val="0"/>
                                <w:numId w:val="10"/>
                              </w:numPr>
                              <w:ind w:left="540"/>
                              <w:rPr>
                                <w:rFonts w:ascii="Cambria Math" w:hAnsi="Cambria Math"/>
                              </w:rPr>
                            </w:pPr>
                            <w:r w:rsidRPr="0038083F">
                              <w:rPr>
                                <w:rFonts w:ascii="Cambria Math" w:hAnsi="Cambria Math"/>
                              </w:rPr>
                              <w:t>Enga</w:t>
                            </w:r>
                            <w:r w:rsidR="0038083F">
                              <w:rPr>
                                <w:rFonts w:ascii="Cambria Math" w:hAnsi="Cambria Math"/>
                              </w:rPr>
                              <w:t>ge</w:t>
                            </w:r>
                            <w:r w:rsidRPr="0038083F">
                              <w:rPr>
                                <w:rFonts w:ascii="Cambria Math" w:hAnsi="Cambria Math"/>
                              </w:rPr>
                              <w:t xml:space="preserve"> in self-care activities </w:t>
                            </w:r>
                            <w:r w:rsidR="0038083F">
                              <w:rPr>
                                <w:rFonts w:ascii="Cambria Math" w:hAnsi="Cambria Math"/>
                              </w:rPr>
                              <w:t>like</w:t>
                            </w:r>
                            <w:r w:rsidRPr="0038083F">
                              <w:rPr>
                                <w:rFonts w:ascii="Cambria Math" w:hAnsi="Cambria Math"/>
                              </w:rPr>
                              <w:t xml:space="preserve"> starting a new hobby. </w:t>
                            </w:r>
                            <w:r w:rsidRPr="0038083F">
                              <w:rPr>
                                <w:rFonts w:ascii="Cambria Math" w:hAnsi="Cambria Math"/>
                                <w:sz w:val="20"/>
                                <w:szCs w:val="20"/>
                              </w:rPr>
                              <w:br/>
                            </w:r>
                            <w:r w:rsidRPr="0038083F">
                              <w:rPr>
                                <w:sz w:val="20"/>
                                <w:szCs w:val="20"/>
                              </w:rPr>
                              <w:tab/>
                            </w:r>
                          </w:p>
                          <w:p w14:paraId="29D25A47" w14:textId="77777777" w:rsidR="001916DD" w:rsidRPr="00705FC2" w:rsidRDefault="001916DD" w:rsidP="001916DD">
                            <w:pPr>
                              <w:shd w:val="clear" w:color="auto" w:fill="E7E6E6" w:themeFill="background2"/>
                              <w:rPr>
                                <w:rFonts w:ascii="Cambria Math" w:hAnsi="Cambria Math"/>
                                <w:b/>
                                <w:bCs/>
                                <w:color w:val="0070C0"/>
                                <w:sz w:val="28"/>
                                <w:szCs w:val="28"/>
                              </w:rPr>
                            </w:pPr>
                            <w:r w:rsidRPr="00705FC2">
                              <w:rPr>
                                <w:rFonts w:ascii="Cambria Math" w:hAnsi="Cambria Math"/>
                                <w:b/>
                                <w:bCs/>
                                <w:color w:val="0070C0"/>
                                <w:sz w:val="28"/>
                                <w:szCs w:val="28"/>
                              </w:rPr>
                              <w:t>Financial Wealth</w:t>
                            </w:r>
                            <w:r w:rsidRPr="00705FC2">
                              <w:rPr>
                                <w:rFonts w:ascii="Cambria Math" w:hAnsi="Cambria Math"/>
                                <w:b/>
                                <w:bCs/>
                                <w:color w:val="0070C0"/>
                                <w:sz w:val="28"/>
                                <w:szCs w:val="28"/>
                              </w:rPr>
                              <w:tab/>
                            </w:r>
                          </w:p>
                          <w:p w14:paraId="05DE1DF4" w14:textId="0392E28A" w:rsidR="001916DD" w:rsidRPr="00A376EE" w:rsidRDefault="0038083F" w:rsidP="001916DD">
                            <w:pPr>
                              <w:pStyle w:val="ListParagraph"/>
                              <w:numPr>
                                <w:ilvl w:val="0"/>
                                <w:numId w:val="10"/>
                              </w:numPr>
                              <w:ind w:left="540"/>
                              <w:rPr>
                                <w:rFonts w:ascii="Cambria Math" w:hAnsi="Cambria Math"/>
                              </w:rPr>
                            </w:pPr>
                            <w:r>
                              <w:rPr>
                                <w:rFonts w:ascii="Cambria Math" w:hAnsi="Cambria Math"/>
                              </w:rPr>
                              <w:t>Meet with us at least annually for a financial check-up</w:t>
                            </w:r>
                            <w:r w:rsidR="001916DD">
                              <w:rPr>
                                <w:rFonts w:ascii="Cambria Math" w:hAnsi="Cambria Math"/>
                              </w:rPr>
                              <w:t>.</w:t>
                            </w:r>
                          </w:p>
                          <w:p w14:paraId="352FCA0C" w14:textId="57AAF968" w:rsidR="001916DD" w:rsidRPr="00A376EE" w:rsidRDefault="0038083F" w:rsidP="001916DD">
                            <w:pPr>
                              <w:pStyle w:val="ListParagraph"/>
                              <w:numPr>
                                <w:ilvl w:val="0"/>
                                <w:numId w:val="10"/>
                              </w:numPr>
                              <w:ind w:left="540"/>
                              <w:rPr>
                                <w:rFonts w:ascii="Cambria Math" w:hAnsi="Cambria Math"/>
                              </w:rPr>
                            </w:pPr>
                            <w:r>
                              <w:rPr>
                                <w:rFonts w:ascii="Cambria Math" w:hAnsi="Cambria Math"/>
                              </w:rPr>
                              <w:t>Review proactive tax planning ideas with us or a tax professional.</w:t>
                            </w:r>
                          </w:p>
                          <w:p w14:paraId="0566EEE0" w14:textId="1A35DE45" w:rsidR="001916DD" w:rsidRPr="00A376EE" w:rsidRDefault="001916DD" w:rsidP="001916DD">
                            <w:pPr>
                              <w:pStyle w:val="ListParagraph"/>
                              <w:rPr>
                                <w:rFonts w:ascii="Cambria Math" w:hAnsi="Cambria Math"/>
                                <w:sz w:val="20"/>
                                <w:szCs w:val="20"/>
                              </w:rPr>
                            </w:pPr>
                          </w:p>
                          <w:p w14:paraId="58E6C9E9" w14:textId="00694D03" w:rsidR="001916DD" w:rsidRDefault="002733CD" w:rsidP="00CE78B3">
                            <w:pPr>
                              <w:spacing w:line="240" w:lineRule="auto"/>
                              <w:jc w:val="center"/>
                              <w:rPr>
                                <w:rFonts w:ascii="Cambria Math" w:hAnsi="Cambria Math"/>
                                <w:b/>
                                <w:bCs/>
                                <w:color w:val="0070C0"/>
                                <w:sz w:val="24"/>
                                <w:szCs w:val="24"/>
                              </w:rPr>
                            </w:pPr>
                            <w:r w:rsidRPr="00CE78B3">
                              <w:rPr>
                                <w:rFonts w:ascii="Cambria Math" w:hAnsi="Cambria Math"/>
                                <w:b/>
                                <w:bCs/>
                                <w:color w:val="0070C0"/>
                                <w:sz w:val="24"/>
                                <w:szCs w:val="24"/>
                              </w:rPr>
                              <w:t xml:space="preserve">What will you do to make 2022 a year of gratitude? </w:t>
                            </w:r>
                            <w:bookmarkEnd w:id="1"/>
                            <w:bookmarkEnd w:id="2"/>
                            <w:r w:rsidRPr="00CE78B3">
                              <w:rPr>
                                <w:rFonts w:ascii="Cambria Math" w:hAnsi="Cambria Math"/>
                                <w:b/>
                                <w:bCs/>
                                <w:color w:val="0070C0"/>
                                <w:sz w:val="24"/>
                                <w:szCs w:val="24"/>
                              </w:rPr>
                              <w:t>If you need us, we are always available to help!</w:t>
                            </w:r>
                          </w:p>
                          <w:p w14:paraId="62BC24CF" w14:textId="4407B9EA" w:rsidR="004D7FE4" w:rsidRDefault="004D7FE4" w:rsidP="00CE78B3">
                            <w:pPr>
                              <w:spacing w:line="240" w:lineRule="auto"/>
                              <w:jc w:val="center"/>
                              <w:rPr>
                                <w:rFonts w:ascii="Cambria Math" w:hAnsi="Cambria Math"/>
                                <w:b/>
                                <w:bCs/>
                                <w:color w:val="0070C0"/>
                                <w:sz w:val="24"/>
                                <w:szCs w:val="24"/>
                              </w:rPr>
                            </w:pPr>
                          </w:p>
                          <w:p w14:paraId="77741CB2" w14:textId="3C7DDEF0" w:rsidR="004D7FE4" w:rsidRDefault="004D7FE4" w:rsidP="00CE78B3">
                            <w:pPr>
                              <w:spacing w:line="240" w:lineRule="auto"/>
                              <w:jc w:val="center"/>
                              <w:rPr>
                                <w:rFonts w:ascii="Cambria Math" w:hAnsi="Cambria Math"/>
                                <w:b/>
                                <w:bCs/>
                                <w:color w:val="0070C0"/>
                                <w:sz w:val="24"/>
                                <w:szCs w:val="24"/>
                              </w:rPr>
                            </w:pPr>
                          </w:p>
                          <w:p w14:paraId="43DE63D8" w14:textId="45A93A52" w:rsidR="004D7FE4" w:rsidRDefault="004D7FE4" w:rsidP="00CE78B3">
                            <w:pPr>
                              <w:spacing w:line="240" w:lineRule="auto"/>
                              <w:jc w:val="center"/>
                              <w:rPr>
                                <w:rFonts w:ascii="Cambria Math" w:hAnsi="Cambria Math"/>
                                <w:b/>
                                <w:bCs/>
                                <w:color w:val="0070C0"/>
                                <w:sz w:val="24"/>
                                <w:szCs w:val="24"/>
                              </w:rPr>
                            </w:pPr>
                          </w:p>
                          <w:p w14:paraId="082F485D" w14:textId="18F7D2D5" w:rsidR="004D7FE4" w:rsidRDefault="004D7FE4" w:rsidP="00CE78B3">
                            <w:pPr>
                              <w:spacing w:line="240" w:lineRule="auto"/>
                              <w:jc w:val="center"/>
                              <w:rPr>
                                <w:rFonts w:ascii="Cambria Math" w:hAnsi="Cambria Math"/>
                                <w:b/>
                                <w:bCs/>
                                <w:color w:val="0070C0"/>
                                <w:sz w:val="24"/>
                                <w:szCs w:val="24"/>
                              </w:rPr>
                            </w:pPr>
                          </w:p>
                          <w:p w14:paraId="765FEDF2" w14:textId="77777777" w:rsidR="004D7FE4" w:rsidRPr="00CE78B3" w:rsidRDefault="004D7FE4" w:rsidP="00CE78B3">
                            <w:pPr>
                              <w:spacing w:line="240" w:lineRule="auto"/>
                              <w:jc w:val="center"/>
                              <w:rPr>
                                <w:rFonts w:ascii="Cambria Math" w:hAnsi="Cambria Math"/>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F5810" id="_x0000_t202" coordsize="21600,21600" o:spt="202" path="m,l,21600r21600,l21600,xe">
                <v:stroke joinstyle="miter"/>
                <v:path gradientshapeok="t" o:connecttype="rect"/>
              </v:shapetype>
              <v:shape id="_x0000_s1027" type="#_x0000_t202" style="position:absolute;margin-left:0;margin-top:1.15pt;width:526.5pt;height:43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" strokecolor="#002060" strokeweight="2.25pt">
                <v:textbox>
                  <w:txbxContent>
                    <w:p w14:paraId="7EFD61B0" w14:textId="7C718281" w:rsidR="001916DD" w:rsidRDefault="001916DD" w:rsidP="001916DD">
                      <w:pPr>
                        <w:jc w:val="center"/>
                        <w:rPr>
                          <w:rFonts w:ascii="Cambria Math" w:hAnsi="Cambria Math"/>
                          <w:b/>
                          <w:bCs/>
                          <w:color w:val="1F4E79" w:themeColor="accent5" w:themeShade="80"/>
                          <w:sz w:val="44"/>
                          <w:szCs w:val="44"/>
                        </w:rPr>
                      </w:pPr>
                      <w:bookmarkStart w:id="3" w:name="_Hlk88548797"/>
                      <w:bookmarkStart w:id="4" w:name="_Hlk88548798"/>
                      <w:r>
                        <w:rPr>
                          <w:rFonts w:ascii="Cambria Math" w:hAnsi="Cambria Math"/>
                          <w:b/>
                          <w:bCs/>
                          <w:color w:val="1F4E79" w:themeColor="accent5" w:themeShade="80"/>
                          <w:sz w:val="44"/>
                          <w:szCs w:val="44"/>
                        </w:rPr>
                        <w:t xml:space="preserve">How do you define and then cultivate </w:t>
                      </w:r>
                      <w:r w:rsidR="00E63C4E">
                        <w:rPr>
                          <w:rFonts w:ascii="Cambria Math" w:hAnsi="Cambria Math"/>
                          <w:b/>
                          <w:bCs/>
                          <w:color w:val="1F4E79" w:themeColor="accent5" w:themeShade="80"/>
                          <w:sz w:val="44"/>
                          <w:szCs w:val="44"/>
                        </w:rPr>
                        <w:t>“</w:t>
                      </w:r>
                      <w:r>
                        <w:rPr>
                          <w:rFonts w:ascii="Cambria Math" w:hAnsi="Cambria Math"/>
                          <w:b/>
                          <w:bCs/>
                          <w:color w:val="1F4E79" w:themeColor="accent5" w:themeShade="80"/>
                          <w:sz w:val="44"/>
                          <w:szCs w:val="44"/>
                        </w:rPr>
                        <w:t>wealth</w:t>
                      </w:r>
                      <w:r w:rsidR="00E63C4E">
                        <w:rPr>
                          <w:rFonts w:ascii="Cambria Math" w:hAnsi="Cambria Math"/>
                          <w:b/>
                          <w:bCs/>
                          <w:color w:val="1F4E79" w:themeColor="accent5" w:themeShade="80"/>
                          <w:sz w:val="44"/>
                          <w:szCs w:val="44"/>
                        </w:rPr>
                        <w:t>”</w:t>
                      </w:r>
                      <w:r>
                        <w:rPr>
                          <w:rFonts w:ascii="Cambria Math" w:hAnsi="Cambria Math"/>
                          <w:b/>
                          <w:bCs/>
                          <w:color w:val="1F4E79" w:themeColor="accent5" w:themeShade="80"/>
                          <w:sz w:val="44"/>
                          <w:szCs w:val="44"/>
                        </w:rPr>
                        <w:t xml:space="preserve">? </w:t>
                      </w:r>
                    </w:p>
                    <w:p w14:paraId="71CFE69F" w14:textId="1BEE2609" w:rsidR="001916DD" w:rsidRPr="001916DD" w:rsidRDefault="001916DD" w:rsidP="001916DD">
                      <w:pPr>
                        <w:spacing w:line="240" w:lineRule="auto"/>
                        <w:rPr>
                          <w:rFonts w:ascii="Cambria Math" w:hAnsi="Cambria Math"/>
                          <w:color w:val="0070C0"/>
                          <w:sz w:val="24"/>
                          <w:szCs w:val="24"/>
                        </w:rPr>
                      </w:pPr>
                      <w:r w:rsidRPr="001916DD">
                        <w:rPr>
                          <w:rFonts w:ascii="Cambria Math" w:hAnsi="Cambria Math"/>
                          <w:color w:val="0070C0"/>
                          <w:sz w:val="24"/>
                          <w:szCs w:val="24"/>
                        </w:rPr>
                        <w:t>What constitutes wealth to you? There are many ways to quantify “wealth” including your physical, emotional, mental, and financial wealth. What areas will you choose to focus on in 2022? Here are a few examples of how you can cultivate each area.</w:t>
                      </w:r>
                    </w:p>
                    <w:p w14:paraId="4FCF4AD0" w14:textId="77777777" w:rsidR="001916DD" w:rsidRPr="00705FC2" w:rsidRDefault="001916DD" w:rsidP="001916DD">
                      <w:pPr>
                        <w:shd w:val="clear" w:color="auto" w:fill="E7E6E6" w:themeFill="background2"/>
                        <w:rPr>
                          <w:rFonts w:ascii="Cambria Math" w:hAnsi="Cambria Math"/>
                          <w:b/>
                          <w:bCs/>
                          <w:color w:val="0070C0"/>
                          <w:sz w:val="28"/>
                          <w:szCs w:val="28"/>
                        </w:rPr>
                      </w:pPr>
                      <w:r w:rsidRPr="00705FC2">
                        <w:rPr>
                          <w:rFonts w:ascii="Cambria Math" w:hAnsi="Cambria Math"/>
                          <w:b/>
                          <w:bCs/>
                          <w:color w:val="0070C0"/>
                          <w:sz w:val="28"/>
                          <w:szCs w:val="28"/>
                        </w:rPr>
                        <w:t>Health Wealth</w:t>
                      </w:r>
                      <w:r w:rsidRPr="00705FC2">
                        <w:rPr>
                          <w:rFonts w:ascii="Cambria Math" w:hAnsi="Cambria Math"/>
                          <w:b/>
                          <w:bCs/>
                          <w:color w:val="0070C0"/>
                          <w:sz w:val="28"/>
                          <w:szCs w:val="28"/>
                        </w:rPr>
                        <w:tab/>
                      </w:r>
                    </w:p>
                    <w:p w14:paraId="5E75DA83" w14:textId="4DDFEEF8" w:rsidR="001916DD" w:rsidRDefault="00E63C4E" w:rsidP="001916DD">
                      <w:pPr>
                        <w:pStyle w:val="ListParagraph"/>
                        <w:numPr>
                          <w:ilvl w:val="0"/>
                          <w:numId w:val="10"/>
                        </w:numPr>
                        <w:ind w:left="540"/>
                        <w:rPr>
                          <w:rFonts w:ascii="Cambria Math" w:hAnsi="Cambria Math"/>
                        </w:rPr>
                      </w:pPr>
                      <w:r>
                        <w:rPr>
                          <w:rFonts w:ascii="Cambria Math" w:hAnsi="Cambria Math"/>
                        </w:rPr>
                        <w:t>Be more active.</w:t>
                      </w:r>
                    </w:p>
                    <w:p w14:paraId="6A4CC255" w14:textId="0C0CAFCD" w:rsidR="001916DD" w:rsidRDefault="00E63C4E" w:rsidP="001916DD">
                      <w:pPr>
                        <w:pStyle w:val="ListParagraph"/>
                        <w:numPr>
                          <w:ilvl w:val="0"/>
                          <w:numId w:val="10"/>
                        </w:numPr>
                        <w:ind w:left="540"/>
                        <w:rPr>
                          <w:rFonts w:ascii="Cambria Math" w:hAnsi="Cambria Math"/>
                        </w:rPr>
                      </w:pPr>
                      <w:r>
                        <w:rPr>
                          <w:rFonts w:ascii="Cambria Math" w:hAnsi="Cambria Math"/>
                        </w:rPr>
                        <w:t>Join a fitness club or group.</w:t>
                      </w:r>
                    </w:p>
                    <w:p w14:paraId="5DC0F8F4" w14:textId="239583BE" w:rsidR="00E63C4E" w:rsidRPr="006A6E6B" w:rsidRDefault="00E63C4E" w:rsidP="001916DD">
                      <w:pPr>
                        <w:pStyle w:val="ListParagraph"/>
                        <w:numPr>
                          <w:ilvl w:val="0"/>
                          <w:numId w:val="10"/>
                        </w:numPr>
                        <w:ind w:left="540"/>
                        <w:rPr>
                          <w:rFonts w:ascii="Cambria Math" w:hAnsi="Cambria Math"/>
                        </w:rPr>
                      </w:pPr>
                      <w:r>
                        <w:rPr>
                          <w:rFonts w:ascii="Cambria Math" w:hAnsi="Cambria Math"/>
                        </w:rPr>
                        <w:t>Make better eating choices.</w:t>
                      </w:r>
                    </w:p>
                    <w:p w14:paraId="1DC8228E" w14:textId="77777777" w:rsidR="001916DD" w:rsidRPr="00705FC2" w:rsidRDefault="001916DD" w:rsidP="001916DD">
                      <w:pPr>
                        <w:pStyle w:val="ListParagraph"/>
                        <w:rPr>
                          <w:rFonts w:ascii="Cambria Math" w:hAnsi="Cambria Math"/>
                          <w:sz w:val="20"/>
                          <w:szCs w:val="20"/>
                        </w:rPr>
                      </w:pPr>
                    </w:p>
                    <w:p w14:paraId="21E255BD" w14:textId="77777777" w:rsidR="001916DD" w:rsidRDefault="001916DD" w:rsidP="001916DD">
                      <w:pPr>
                        <w:shd w:val="clear" w:color="auto" w:fill="E7E6E6" w:themeFill="background2"/>
                        <w:rPr>
                          <w:sz w:val="32"/>
                          <w:szCs w:val="32"/>
                        </w:rPr>
                      </w:pPr>
                      <w:r w:rsidRPr="00705FC2">
                        <w:rPr>
                          <w:rFonts w:ascii="Cambria Math" w:hAnsi="Cambria Math"/>
                          <w:b/>
                          <w:bCs/>
                          <w:color w:val="0070C0"/>
                          <w:sz w:val="28"/>
                          <w:szCs w:val="28"/>
                        </w:rPr>
                        <w:t>Emotional Wealth</w:t>
                      </w:r>
                      <w:r w:rsidRPr="00705FC2">
                        <w:rPr>
                          <w:rFonts w:ascii="Cambria Math" w:hAnsi="Cambria Math"/>
                          <w:b/>
                          <w:bCs/>
                          <w:color w:val="0070C0"/>
                          <w:sz w:val="28"/>
                          <w:szCs w:val="28"/>
                        </w:rPr>
                        <w:tab/>
                      </w:r>
                      <w:r>
                        <w:rPr>
                          <w:sz w:val="32"/>
                          <w:szCs w:val="32"/>
                        </w:rPr>
                        <w:tab/>
                      </w:r>
                    </w:p>
                    <w:p w14:paraId="02FFF753" w14:textId="044EDA20" w:rsidR="001916DD" w:rsidRPr="00A376EE" w:rsidRDefault="001916DD" w:rsidP="001916DD">
                      <w:pPr>
                        <w:pStyle w:val="ListParagraph"/>
                        <w:numPr>
                          <w:ilvl w:val="0"/>
                          <w:numId w:val="10"/>
                        </w:numPr>
                        <w:ind w:left="540"/>
                        <w:rPr>
                          <w:rFonts w:ascii="Cambria Math" w:hAnsi="Cambria Math"/>
                        </w:rPr>
                      </w:pPr>
                      <w:r>
                        <w:rPr>
                          <w:rFonts w:ascii="Cambria Math" w:hAnsi="Cambria Math"/>
                        </w:rPr>
                        <w:t>Embrac</w:t>
                      </w:r>
                      <w:r w:rsidR="0038083F">
                        <w:rPr>
                          <w:rFonts w:ascii="Cambria Math" w:hAnsi="Cambria Math"/>
                        </w:rPr>
                        <w:t>e</w:t>
                      </w:r>
                      <w:r>
                        <w:rPr>
                          <w:rFonts w:ascii="Cambria Math" w:hAnsi="Cambria Math"/>
                        </w:rPr>
                        <w:t xml:space="preserve"> an attitude of gratitude.</w:t>
                      </w:r>
                    </w:p>
                    <w:p w14:paraId="30BFDF74" w14:textId="5B51F879" w:rsidR="001916DD" w:rsidRDefault="001916DD" w:rsidP="001916DD">
                      <w:pPr>
                        <w:pStyle w:val="ListParagraph"/>
                        <w:numPr>
                          <w:ilvl w:val="0"/>
                          <w:numId w:val="10"/>
                        </w:numPr>
                        <w:ind w:left="540"/>
                        <w:rPr>
                          <w:rFonts w:ascii="Cambria Math" w:hAnsi="Cambria Math"/>
                        </w:rPr>
                      </w:pPr>
                      <w:r>
                        <w:rPr>
                          <w:rFonts w:ascii="Cambria Math" w:hAnsi="Cambria Math"/>
                        </w:rPr>
                        <w:t>Reduc</w:t>
                      </w:r>
                      <w:r w:rsidR="0038083F">
                        <w:rPr>
                          <w:rFonts w:ascii="Cambria Math" w:hAnsi="Cambria Math"/>
                        </w:rPr>
                        <w:t>e</w:t>
                      </w:r>
                      <w:r>
                        <w:rPr>
                          <w:rFonts w:ascii="Cambria Math" w:hAnsi="Cambria Math"/>
                        </w:rPr>
                        <w:t xml:space="preserve"> your exposure to </w:t>
                      </w:r>
                      <w:r w:rsidR="0038083F">
                        <w:rPr>
                          <w:rFonts w:ascii="Cambria Math" w:hAnsi="Cambria Math"/>
                        </w:rPr>
                        <w:t>toxic people and media magnifications.</w:t>
                      </w:r>
                    </w:p>
                    <w:p w14:paraId="4BEC36BD" w14:textId="77777777" w:rsidR="001916DD" w:rsidRPr="00A376EE" w:rsidRDefault="001916DD" w:rsidP="001916DD">
                      <w:pPr>
                        <w:pStyle w:val="ListParagraph"/>
                        <w:ind w:left="540"/>
                        <w:rPr>
                          <w:rFonts w:ascii="Cambria Math" w:hAnsi="Cambria Math"/>
                        </w:rPr>
                      </w:pPr>
                    </w:p>
                    <w:p w14:paraId="3FFCDA16" w14:textId="77777777" w:rsidR="001916DD" w:rsidRDefault="001916DD" w:rsidP="001916DD">
                      <w:pPr>
                        <w:shd w:val="clear" w:color="auto" w:fill="E7E6E6" w:themeFill="background2"/>
                        <w:rPr>
                          <w:sz w:val="32"/>
                          <w:szCs w:val="32"/>
                        </w:rPr>
                      </w:pPr>
                      <w:r w:rsidRPr="00705FC2">
                        <w:rPr>
                          <w:rFonts w:ascii="Cambria Math" w:hAnsi="Cambria Math"/>
                          <w:b/>
                          <w:bCs/>
                          <w:color w:val="0070C0"/>
                          <w:sz w:val="28"/>
                          <w:szCs w:val="28"/>
                        </w:rPr>
                        <w:t>Mental Wealth</w:t>
                      </w:r>
                      <w:r w:rsidRPr="00705FC2">
                        <w:rPr>
                          <w:rFonts w:ascii="Cambria Math" w:hAnsi="Cambria Math"/>
                          <w:b/>
                          <w:bCs/>
                          <w:color w:val="0070C0"/>
                          <w:sz w:val="28"/>
                          <w:szCs w:val="28"/>
                        </w:rPr>
                        <w:tab/>
                      </w:r>
                      <w:r>
                        <w:rPr>
                          <w:sz w:val="32"/>
                          <w:szCs w:val="32"/>
                        </w:rPr>
                        <w:tab/>
                      </w:r>
                      <w:r>
                        <w:rPr>
                          <w:sz w:val="32"/>
                          <w:szCs w:val="32"/>
                        </w:rPr>
                        <w:tab/>
                      </w:r>
                    </w:p>
                    <w:p w14:paraId="27FF26E5" w14:textId="690D355C" w:rsidR="0038083F" w:rsidRDefault="001916DD" w:rsidP="0038083F">
                      <w:pPr>
                        <w:pStyle w:val="ListParagraph"/>
                        <w:numPr>
                          <w:ilvl w:val="0"/>
                          <w:numId w:val="10"/>
                        </w:numPr>
                        <w:ind w:left="540"/>
                        <w:rPr>
                          <w:rFonts w:ascii="Cambria Math" w:hAnsi="Cambria Math"/>
                        </w:rPr>
                      </w:pPr>
                      <w:r w:rsidRPr="00A376EE">
                        <w:rPr>
                          <w:rFonts w:ascii="Cambria Math" w:hAnsi="Cambria Math"/>
                        </w:rPr>
                        <w:t>Practic</w:t>
                      </w:r>
                      <w:r w:rsidR="0038083F">
                        <w:rPr>
                          <w:rFonts w:ascii="Cambria Math" w:hAnsi="Cambria Math"/>
                        </w:rPr>
                        <w:t>e</w:t>
                      </w:r>
                      <w:r w:rsidRPr="00A376EE">
                        <w:rPr>
                          <w:rFonts w:ascii="Cambria Math" w:hAnsi="Cambria Math"/>
                        </w:rPr>
                        <w:t xml:space="preserve"> activities that exercise the brain, such as reading</w:t>
                      </w:r>
                      <w:r w:rsidR="0038083F">
                        <w:rPr>
                          <w:rFonts w:ascii="Cambria Math" w:hAnsi="Cambria Math"/>
                        </w:rPr>
                        <w:t>.</w:t>
                      </w:r>
                    </w:p>
                    <w:p w14:paraId="638614A1" w14:textId="2B83B8AF" w:rsidR="001916DD" w:rsidRPr="0038083F" w:rsidRDefault="001916DD" w:rsidP="0038083F">
                      <w:pPr>
                        <w:pStyle w:val="ListParagraph"/>
                        <w:numPr>
                          <w:ilvl w:val="0"/>
                          <w:numId w:val="10"/>
                        </w:numPr>
                        <w:ind w:left="540"/>
                        <w:rPr>
                          <w:rFonts w:ascii="Cambria Math" w:hAnsi="Cambria Math"/>
                        </w:rPr>
                      </w:pPr>
                      <w:r w:rsidRPr="0038083F">
                        <w:rPr>
                          <w:rFonts w:ascii="Cambria Math" w:hAnsi="Cambria Math"/>
                        </w:rPr>
                        <w:t>Enga</w:t>
                      </w:r>
                      <w:r w:rsidR="0038083F">
                        <w:rPr>
                          <w:rFonts w:ascii="Cambria Math" w:hAnsi="Cambria Math"/>
                        </w:rPr>
                        <w:t>ge</w:t>
                      </w:r>
                      <w:r w:rsidRPr="0038083F">
                        <w:rPr>
                          <w:rFonts w:ascii="Cambria Math" w:hAnsi="Cambria Math"/>
                        </w:rPr>
                        <w:t xml:space="preserve"> in self-care activities </w:t>
                      </w:r>
                      <w:r w:rsidR="0038083F">
                        <w:rPr>
                          <w:rFonts w:ascii="Cambria Math" w:hAnsi="Cambria Math"/>
                        </w:rPr>
                        <w:t>like</w:t>
                      </w:r>
                      <w:r w:rsidRPr="0038083F">
                        <w:rPr>
                          <w:rFonts w:ascii="Cambria Math" w:hAnsi="Cambria Math"/>
                        </w:rPr>
                        <w:t xml:space="preserve"> starting a new hobby. </w:t>
                      </w:r>
                      <w:r w:rsidRPr="0038083F">
                        <w:rPr>
                          <w:rFonts w:ascii="Cambria Math" w:hAnsi="Cambria Math"/>
                          <w:sz w:val="20"/>
                          <w:szCs w:val="20"/>
                        </w:rPr>
                        <w:br/>
                      </w:r>
                      <w:r w:rsidRPr="0038083F">
                        <w:rPr>
                          <w:sz w:val="20"/>
                          <w:szCs w:val="20"/>
                        </w:rPr>
                        <w:tab/>
                      </w:r>
                    </w:p>
                    <w:p w14:paraId="29D25A47" w14:textId="77777777" w:rsidR="001916DD" w:rsidRPr="00705FC2" w:rsidRDefault="001916DD" w:rsidP="001916DD">
                      <w:pPr>
                        <w:shd w:val="clear" w:color="auto" w:fill="E7E6E6" w:themeFill="background2"/>
                        <w:rPr>
                          <w:rFonts w:ascii="Cambria Math" w:hAnsi="Cambria Math"/>
                          <w:b/>
                          <w:bCs/>
                          <w:color w:val="0070C0"/>
                          <w:sz w:val="28"/>
                          <w:szCs w:val="28"/>
                        </w:rPr>
                      </w:pPr>
                      <w:r w:rsidRPr="00705FC2">
                        <w:rPr>
                          <w:rFonts w:ascii="Cambria Math" w:hAnsi="Cambria Math"/>
                          <w:b/>
                          <w:bCs/>
                          <w:color w:val="0070C0"/>
                          <w:sz w:val="28"/>
                          <w:szCs w:val="28"/>
                        </w:rPr>
                        <w:t>Financial Wealth</w:t>
                      </w:r>
                      <w:r w:rsidRPr="00705FC2">
                        <w:rPr>
                          <w:rFonts w:ascii="Cambria Math" w:hAnsi="Cambria Math"/>
                          <w:b/>
                          <w:bCs/>
                          <w:color w:val="0070C0"/>
                          <w:sz w:val="28"/>
                          <w:szCs w:val="28"/>
                        </w:rPr>
                        <w:tab/>
                      </w:r>
                    </w:p>
                    <w:p w14:paraId="05DE1DF4" w14:textId="0392E28A" w:rsidR="001916DD" w:rsidRPr="00A376EE" w:rsidRDefault="0038083F" w:rsidP="001916DD">
                      <w:pPr>
                        <w:pStyle w:val="ListParagraph"/>
                        <w:numPr>
                          <w:ilvl w:val="0"/>
                          <w:numId w:val="10"/>
                        </w:numPr>
                        <w:ind w:left="540"/>
                        <w:rPr>
                          <w:rFonts w:ascii="Cambria Math" w:hAnsi="Cambria Math"/>
                        </w:rPr>
                      </w:pPr>
                      <w:r>
                        <w:rPr>
                          <w:rFonts w:ascii="Cambria Math" w:hAnsi="Cambria Math"/>
                        </w:rPr>
                        <w:t>Meet with us at least annually for a financial check-up</w:t>
                      </w:r>
                      <w:r w:rsidR="001916DD">
                        <w:rPr>
                          <w:rFonts w:ascii="Cambria Math" w:hAnsi="Cambria Math"/>
                        </w:rPr>
                        <w:t>.</w:t>
                      </w:r>
                    </w:p>
                    <w:p w14:paraId="352FCA0C" w14:textId="57AAF968" w:rsidR="001916DD" w:rsidRPr="00A376EE" w:rsidRDefault="0038083F" w:rsidP="001916DD">
                      <w:pPr>
                        <w:pStyle w:val="ListParagraph"/>
                        <w:numPr>
                          <w:ilvl w:val="0"/>
                          <w:numId w:val="10"/>
                        </w:numPr>
                        <w:ind w:left="540"/>
                        <w:rPr>
                          <w:rFonts w:ascii="Cambria Math" w:hAnsi="Cambria Math"/>
                        </w:rPr>
                      </w:pPr>
                      <w:r>
                        <w:rPr>
                          <w:rFonts w:ascii="Cambria Math" w:hAnsi="Cambria Math"/>
                        </w:rPr>
                        <w:t>Review proactive tax planning ideas with us or a tax professional.</w:t>
                      </w:r>
                    </w:p>
                    <w:p w14:paraId="0566EEE0" w14:textId="1A35DE45" w:rsidR="001916DD" w:rsidRPr="00A376EE" w:rsidRDefault="001916DD" w:rsidP="001916DD">
                      <w:pPr>
                        <w:pStyle w:val="ListParagraph"/>
                        <w:rPr>
                          <w:rFonts w:ascii="Cambria Math" w:hAnsi="Cambria Math"/>
                          <w:sz w:val="20"/>
                          <w:szCs w:val="20"/>
                        </w:rPr>
                      </w:pPr>
                    </w:p>
                    <w:p w14:paraId="58E6C9E9" w14:textId="00694D03" w:rsidR="001916DD" w:rsidRDefault="002733CD" w:rsidP="00CE78B3">
                      <w:pPr>
                        <w:spacing w:line="240" w:lineRule="auto"/>
                        <w:jc w:val="center"/>
                        <w:rPr>
                          <w:rFonts w:ascii="Cambria Math" w:hAnsi="Cambria Math"/>
                          <w:b/>
                          <w:bCs/>
                          <w:color w:val="0070C0"/>
                          <w:sz w:val="24"/>
                          <w:szCs w:val="24"/>
                        </w:rPr>
                      </w:pPr>
                      <w:r w:rsidRPr="00CE78B3">
                        <w:rPr>
                          <w:rFonts w:ascii="Cambria Math" w:hAnsi="Cambria Math"/>
                          <w:b/>
                          <w:bCs/>
                          <w:color w:val="0070C0"/>
                          <w:sz w:val="24"/>
                          <w:szCs w:val="24"/>
                        </w:rPr>
                        <w:t xml:space="preserve">What will you do to make 2022 a year of gratitude? </w:t>
                      </w:r>
                      <w:bookmarkEnd w:id="3"/>
                      <w:bookmarkEnd w:id="4"/>
                      <w:r w:rsidRPr="00CE78B3">
                        <w:rPr>
                          <w:rFonts w:ascii="Cambria Math" w:hAnsi="Cambria Math"/>
                          <w:b/>
                          <w:bCs/>
                          <w:color w:val="0070C0"/>
                          <w:sz w:val="24"/>
                          <w:szCs w:val="24"/>
                        </w:rPr>
                        <w:t>If you need us, we are always available to help!</w:t>
                      </w:r>
                    </w:p>
                    <w:p w14:paraId="62BC24CF" w14:textId="4407B9EA" w:rsidR="004D7FE4" w:rsidRDefault="004D7FE4" w:rsidP="00CE78B3">
                      <w:pPr>
                        <w:spacing w:line="240" w:lineRule="auto"/>
                        <w:jc w:val="center"/>
                        <w:rPr>
                          <w:rFonts w:ascii="Cambria Math" w:hAnsi="Cambria Math"/>
                          <w:b/>
                          <w:bCs/>
                          <w:color w:val="0070C0"/>
                          <w:sz w:val="24"/>
                          <w:szCs w:val="24"/>
                        </w:rPr>
                      </w:pPr>
                    </w:p>
                    <w:p w14:paraId="77741CB2" w14:textId="3C7DDEF0" w:rsidR="004D7FE4" w:rsidRDefault="004D7FE4" w:rsidP="00CE78B3">
                      <w:pPr>
                        <w:spacing w:line="240" w:lineRule="auto"/>
                        <w:jc w:val="center"/>
                        <w:rPr>
                          <w:rFonts w:ascii="Cambria Math" w:hAnsi="Cambria Math"/>
                          <w:b/>
                          <w:bCs/>
                          <w:color w:val="0070C0"/>
                          <w:sz w:val="24"/>
                          <w:szCs w:val="24"/>
                        </w:rPr>
                      </w:pPr>
                    </w:p>
                    <w:p w14:paraId="43DE63D8" w14:textId="45A93A52" w:rsidR="004D7FE4" w:rsidRDefault="004D7FE4" w:rsidP="00CE78B3">
                      <w:pPr>
                        <w:spacing w:line="240" w:lineRule="auto"/>
                        <w:jc w:val="center"/>
                        <w:rPr>
                          <w:rFonts w:ascii="Cambria Math" w:hAnsi="Cambria Math"/>
                          <w:b/>
                          <w:bCs/>
                          <w:color w:val="0070C0"/>
                          <w:sz w:val="24"/>
                          <w:szCs w:val="24"/>
                        </w:rPr>
                      </w:pPr>
                    </w:p>
                    <w:p w14:paraId="082F485D" w14:textId="18F7D2D5" w:rsidR="004D7FE4" w:rsidRDefault="004D7FE4" w:rsidP="00CE78B3">
                      <w:pPr>
                        <w:spacing w:line="240" w:lineRule="auto"/>
                        <w:jc w:val="center"/>
                        <w:rPr>
                          <w:rFonts w:ascii="Cambria Math" w:hAnsi="Cambria Math"/>
                          <w:b/>
                          <w:bCs/>
                          <w:color w:val="0070C0"/>
                          <w:sz w:val="24"/>
                          <w:szCs w:val="24"/>
                        </w:rPr>
                      </w:pPr>
                    </w:p>
                    <w:p w14:paraId="765FEDF2" w14:textId="77777777" w:rsidR="004D7FE4" w:rsidRPr="00CE78B3" w:rsidRDefault="004D7FE4" w:rsidP="00CE78B3">
                      <w:pPr>
                        <w:spacing w:line="240" w:lineRule="auto"/>
                        <w:jc w:val="center"/>
                        <w:rPr>
                          <w:rFonts w:ascii="Cambria Math" w:hAnsi="Cambria Math"/>
                          <w:b/>
                          <w:bCs/>
                          <w:sz w:val="20"/>
                          <w:szCs w:val="20"/>
                        </w:rPr>
                      </w:pPr>
                    </w:p>
                  </w:txbxContent>
                </v:textbox>
                <w10:wrap anchorx="margin"/>
              </v:shape>
            </w:pict>
          </mc:Fallback>
        </mc:AlternateContent>
      </w:r>
    </w:p>
    <w:p w14:paraId="39BC9DEB" w14:textId="6300FD23"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5744ED73" w14:textId="0D2E0B2E"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2A1E745A" w14:textId="1A1ADBCF"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4ECD7FC" w14:textId="26225D3B"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13D8248E" w14:textId="72E6B649"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08756202" w14:textId="1EA6AF0D"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4A6B1661" w14:textId="59F4B1CD"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6B747488" w14:textId="6F7C31F7"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4BACC6CD" w14:textId="41FC5843"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2296E3F2" w14:textId="2FFC8F15"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0709D94C" w14:textId="1FE1E2B9"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37C389D5" w14:textId="0A9EBBB2"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7E6DEAE" w14:textId="6EF9BD88"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DE90237" w14:textId="6F06E2E7"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63B998C" w14:textId="677E83C5"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B921CC4" w14:textId="2F66833D"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0AC594B4" w14:textId="67A73D47"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1BDDE250" w14:textId="2A3FE3CA"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0129638" w14:textId="1419DA62"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3EDB94C7" w14:textId="08E77275"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321EB604" w14:textId="658FAA58"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3C90B28D" w14:textId="161E9CE6"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2F75D695" w14:textId="56B5E05A"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1A6CCED0" w14:textId="5B46CD8A"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46480804" w14:textId="44966795"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41B7071A" w14:textId="1CAAEB23"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640B70A6" w14:textId="387649BB"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2CF75AE2" w14:textId="286662AD"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AE440C4" w14:textId="219588B4"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00AA31A5" w14:textId="1C3F28A9"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3E07AB32" w14:textId="473F6D4D"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6750F3BE" w14:textId="27A3B8E2"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4EF88F6A" w14:textId="30A2C321"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6F2498DC" w14:textId="6A0921E3"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B65E5F1" w14:textId="0F333EA6"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3BF70F97" w14:textId="101DF0EB"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67B031C6" w14:textId="6D7260ED"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57FD68CB" w14:textId="2FAA27F6"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2DCBD7A5" w14:textId="001C8F2A"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62ACF6E7" w14:textId="2088E20D"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3E54BE53" w14:textId="5416596E"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871C4A6" w14:textId="3F91FF87"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5F04B52F" w14:textId="52A7AF6E"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5C305DAB" w14:textId="77777777"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21CAF9F3" w14:textId="77777777" w:rsidR="006C653B" w:rsidRDefault="006C653B" w:rsidP="00B61D85">
      <w:pPr>
        <w:spacing w:after="0" w:line="240" w:lineRule="auto"/>
        <w:jc w:val="center"/>
        <w:rPr>
          <w:rFonts w:eastAsia="Calibri" w:cstheme="minorHAnsi"/>
          <w:color w:val="3B3838" w:themeColor="background2" w:themeShade="40"/>
          <w:spacing w:val="-10"/>
          <w:sz w:val="16"/>
          <w:szCs w:val="16"/>
          <w:highlight w:val="yellow"/>
        </w:rPr>
      </w:pPr>
    </w:p>
    <w:p w14:paraId="73365D1B" w14:textId="77777777" w:rsidR="006C653B" w:rsidRDefault="006C653B" w:rsidP="00B61D85">
      <w:pPr>
        <w:spacing w:after="0" w:line="240" w:lineRule="auto"/>
        <w:jc w:val="center"/>
        <w:rPr>
          <w:rFonts w:eastAsia="Calibri" w:cstheme="minorHAnsi"/>
          <w:color w:val="3B3838" w:themeColor="background2" w:themeShade="40"/>
          <w:spacing w:val="-10"/>
          <w:sz w:val="16"/>
          <w:szCs w:val="16"/>
          <w:highlight w:val="yellow"/>
        </w:rPr>
      </w:pPr>
    </w:p>
    <w:p w14:paraId="588CE572" w14:textId="02E3AB7C" w:rsidR="00007734" w:rsidRPr="00FC5CAB" w:rsidRDefault="00007734" w:rsidP="00B61D85">
      <w:pPr>
        <w:spacing w:after="0" w:line="240" w:lineRule="auto"/>
        <w:jc w:val="center"/>
        <w:rPr>
          <w:rFonts w:eastAsia="Calibri" w:cstheme="minorHAnsi"/>
          <w:color w:val="3B3838" w:themeColor="background2" w:themeShade="40"/>
          <w:spacing w:val="-10"/>
          <w:sz w:val="16"/>
          <w:szCs w:val="16"/>
          <w:highlight w:val="yellow"/>
        </w:rPr>
      </w:pPr>
      <w:r w:rsidRPr="00FC5CAB">
        <w:rPr>
          <w:rFonts w:eastAsia="Calibri" w:cstheme="minorHAnsi"/>
          <w:color w:val="3B3838" w:themeColor="background2" w:themeShade="40"/>
          <w:spacing w:val="-10"/>
          <w:sz w:val="16"/>
          <w:szCs w:val="16"/>
          <w:highlight w:val="yellow"/>
        </w:rPr>
        <w:t>Approved B/D/ Disclaimer Here</w:t>
      </w:r>
      <w:r w:rsidR="004D7FE4">
        <w:rPr>
          <w:rFonts w:eastAsia="Calibri" w:cstheme="minorHAnsi"/>
          <w:color w:val="3B3838" w:themeColor="background2" w:themeShade="40"/>
          <w:spacing w:val="-10"/>
          <w:sz w:val="16"/>
          <w:szCs w:val="16"/>
          <w:highlight w:val="yellow"/>
        </w:rPr>
        <w:t xml:space="preserve">             </w:t>
      </w:r>
      <w:r w:rsidR="00B61D85">
        <w:rPr>
          <w:rFonts w:eastAsia="Calibri" w:cstheme="minorHAnsi"/>
          <w:color w:val="3B3838" w:themeColor="background2" w:themeShade="40"/>
          <w:spacing w:val="-10"/>
          <w:sz w:val="16"/>
          <w:szCs w:val="16"/>
          <w:highlight w:val="yellow"/>
        </w:rPr>
        <w:br/>
      </w:r>
      <w:r w:rsidRPr="00FC5CAB">
        <w:rPr>
          <w:rFonts w:eastAsia="Calibri" w:cstheme="minorHAnsi"/>
          <w:color w:val="3B3838" w:themeColor="background2" w:themeShade="40"/>
          <w:spacing w:val="-10"/>
          <w:sz w:val="16"/>
          <w:szCs w:val="16"/>
          <w:highlight w:val="yellow"/>
        </w:rPr>
        <w:t>Approved Contact Information</w:t>
      </w:r>
    </w:p>
    <w:p w14:paraId="303EDFB9" w14:textId="03E3B9E6" w:rsidR="00705FC2" w:rsidRDefault="00705FC2" w:rsidP="006F0020">
      <w:pPr>
        <w:spacing w:after="0" w:line="240" w:lineRule="auto"/>
        <w:jc w:val="both"/>
        <w:rPr>
          <w:rFonts w:eastAsia="Calibri" w:cstheme="minorHAnsi"/>
          <w:snapToGrid w:val="0"/>
          <w:color w:val="3B3838" w:themeColor="background2" w:themeShade="40"/>
          <w:sz w:val="16"/>
          <w:szCs w:val="16"/>
        </w:rPr>
      </w:pPr>
    </w:p>
    <w:p w14:paraId="2B677E7D" w14:textId="3C0CD691" w:rsidR="00705FC2" w:rsidRDefault="00705FC2" w:rsidP="006F0020">
      <w:pPr>
        <w:spacing w:after="0" w:line="240" w:lineRule="auto"/>
        <w:jc w:val="both"/>
        <w:rPr>
          <w:rFonts w:eastAsia="Calibri" w:cstheme="minorHAnsi"/>
          <w:snapToGrid w:val="0"/>
          <w:color w:val="3B3838" w:themeColor="background2" w:themeShade="40"/>
          <w:sz w:val="16"/>
          <w:szCs w:val="16"/>
        </w:rPr>
      </w:pPr>
    </w:p>
    <w:p w14:paraId="3C6C5C73" w14:textId="4F8B7211" w:rsidR="00705FC2" w:rsidRPr="006E6585" w:rsidRDefault="00705FC2" w:rsidP="00FF74F8">
      <w:pPr>
        <w:tabs>
          <w:tab w:val="left" w:pos="10890"/>
        </w:tabs>
        <w:spacing w:after="0" w:line="200" w:lineRule="exact"/>
        <w:ind w:left="-270" w:right="-270"/>
        <w:contextualSpacing/>
        <w:jc w:val="both"/>
        <w:rPr>
          <w:rFonts w:cstheme="minorHAnsi"/>
          <w:sz w:val="16"/>
          <w:szCs w:val="16"/>
        </w:rPr>
      </w:pPr>
      <w:r w:rsidRPr="006E6585">
        <w:rPr>
          <w:rFonts w:cstheme="minorHAnsi"/>
          <w:sz w:val="16"/>
          <w:szCs w:val="16"/>
        </w:rPr>
        <w:t xml:space="preserve">Note: This article is for informational purposes only. The views stated in this letter are not necessarily the opinion of </w:t>
      </w:r>
      <w:r w:rsidRPr="006E6585">
        <w:rPr>
          <w:rFonts w:cstheme="minorHAnsi"/>
          <w:sz w:val="16"/>
          <w:szCs w:val="16"/>
          <w:highlight w:val="yellow"/>
        </w:rPr>
        <w:t xml:space="preserve">Insert Full B/D Name </w:t>
      </w:r>
      <w:r w:rsidRPr="006E6585">
        <w:rPr>
          <w:rFonts w:cstheme="minorHAnsi"/>
          <w:sz w:val="16"/>
          <w:szCs w:val="16"/>
        </w:rPr>
        <w:t xml:space="preserve">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w:t>
      </w:r>
    </w:p>
    <w:p w14:paraId="242375DB" w14:textId="7A7F2BA6" w:rsidR="00705FC2" w:rsidRPr="006E6585" w:rsidRDefault="00705FC2" w:rsidP="00FF74F8">
      <w:pPr>
        <w:tabs>
          <w:tab w:val="left" w:pos="10890"/>
        </w:tabs>
        <w:spacing w:after="0" w:line="200" w:lineRule="exact"/>
        <w:ind w:left="-270" w:right="-270"/>
        <w:contextualSpacing/>
        <w:jc w:val="both"/>
        <w:rPr>
          <w:rFonts w:cstheme="minorHAnsi"/>
          <w:sz w:val="16"/>
          <w:szCs w:val="16"/>
        </w:rPr>
      </w:pPr>
    </w:p>
    <w:p w14:paraId="7F6D105F" w14:textId="2D8E8E6E" w:rsidR="00705FC2" w:rsidRPr="006E6585" w:rsidRDefault="00705FC2" w:rsidP="00FF74F8">
      <w:pPr>
        <w:tabs>
          <w:tab w:val="left" w:pos="10890"/>
        </w:tabs>
        <w:spacing w:after="0" w:line="200" w:lineRule="exact"/>
        <w:ind w:left="-270" w:right="-270"/>
        <w:contextualSpacing/>
        <w:jc w:val="both"/>
        <w:rPr>
          <w:rFonts w:cstheme="minorHAnsi"/>
          <w:sz w:val="16"/>
          <w:szCs w:val="16"/>
        </w:rPr>
      </w:pPr>
      <w:r w:rsidRPr="006E6585">
        <w:rPr>
          <w:rFonts w:cstheme="minorHAnsi"/>
          <w:sz w:val="16"/>
          <w:szCs w:val="16"/>
        </w:rPr>
        <w:t>This information is not intended to be a substitute for specific individualized tax, legal or investment planning advice as individual situations will vary. This material contains forward looking statements and projections. There are no guarantees that these results will be achieved. Information is based on sources believed to be reliable; however, their accuracy or completeness cannot be guaranteed.</w:t>
      </w:r>
      <w:r w:rsidRPr="006E6585">
        <w:rPr>
          <w:rFonts w:cstheme="minorHAnsi"/>
          <w:noProof/>
          <w:sz w:val="16"/>
          <w:szCs w:val="16"/>
        </w:rPr>
        <w:drawing>
          <wp:anchor distT="0" distB="0" distL="114300" distR="114300" simplePos="0" relativeHeight="251669504" behindDoc="0" locked="0" layoutInCell="1" allowOverlap="1" wp14:anchorId="2C939DC2" wp14:editId="3617F41E">
            <wp:simplePos x="0" y="0"/>
            <wp:positionH relativeFrom="column">
              <wp:posOffset>6146800</wp:posOffset>
            </wp:positionH>
            <wp:positionV relativeFrom="paragraph">
              <wp:posOffset>9435465</wp:posOffset>
            </wp:positionV>
            <wp:extent cx="554355" cy="1245870"/>
            <wp:effectExtent l="0" t="0" r="0" b="0"/>
            <wp:wrapNone/>
            <wp:docPr id="12" name="Picture 1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lovelittletree.com/ILLT_image/ILLT_home/ILLT_images_Home_tre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355" cy="1245870"/>
                    </a:xfrm>
                    <a:prstGeom prst="rect">
                      <a:avLst/>
                    </a:prstGeom>
                    <a:noFill/>
                  </pic:spPr>
                </pic:pic>
              </a:graphicData>
            </a:graphic>
            <wp14:sizeRelH relativeFrom="page">
              <wp14:pctWidth>0</wp14:pctWidth>
            </wp14:sizeRelH>
            <wp14:sizeRelV relativeFrom="page">
              <wp14:pctHeight>0</wp14:pctHeight>
            </wp14:sizeRelV>
          </wp:anchor>
        </w:drawing>
      </w:r>
      <w:r w:rsidRPr="006E6585">
        <w:rPr>
          <w:rFonts w:cstheme="minorHAnsi"/>
          <w:sz w:val="16"/>
          <w:szCs w:val="16"/>
        </w:rPr>
        <w:t xml:space="preserve"> </w:t>
      </w:r>
    </w:p>
    <w:p w14:paraId="50FAD865" w14:textId="424C6AA4" w:rsidR="00B61D85" w:rsidRPr="006E6585" w:rsidRDefault="00B61D85" w:rsidP="00FF74F8">
      <w:pPr>
        <w:tabs>
          <w:tab w:val="left" w:pos="10890"/>
        </w:tabs>
        <w:spacing w:after="0" w:line="200" w:lineRule="exact"/>
        <w:ind w:left="-270" w:right="-270"/>
        <w:contextualSpacing/>
        <w:jc w:val="both"/>
        <w:rPr>
          <w:rFonts w:cstheme="minorHAnsi"/>
          <w:sz w:val="16"/>
          <w:szCs w:val="16"/>
        </w:rPr>
      </w:pPr>
    </w:p>
    <w:p w14:paraId="130DDA17" w14:textId="77777777" w:rsidR="00B61D85" w:rsidRPr="006E6585" w:rsidRDefault="00B61D85" w:rsidP="00FF74F8">
      <w:pPr>
        <w:tabs>
          <w:tab w:val="left" w:pos="10890"/>
        </w:tabs>
        <w:spacing w:after="0" w:line="200" w:lineRule="exact"/>
        <w:ind w:left="-270" w:right="-270"/>
        <w:contextualSpacing/>
        <w:jc w:val="both"/>
        <w:rPr>
          <w:rFonts w:cstheme="minorHAnsi"/>
          <w:sz w:val="16"/>
          <w:szCs w:val="16"/>
        </w:rPr>
      </w:pPr>
      <w:r w:rsidRPr="006E6585">
        <w:rPr>
          <w:rFonts w:cstheme="minorHAnsi"/>
          <w:sz w:val="16"/>
          <w:szCs w:val="16"/>
        </w:rPr>
        <w:t>All market indices discussed are unmanaged and are not illustrative of any particular investment. Indices do not incur management fees, costs and expenses, and cannot be invested into directly.</w:t>
      </w:r>
    </w:p>
    <w:p w14:paraId="161A0719" w14:textId="0CC4C72B" w:rsidR="00705FC2" w:rsidRPr="006E6585" w:rsidRDefault="00705FC2" w:rsidP="00FF74F8">
      <w:pPr>
        <w:tabs>
          <w:tab w:val="left" w:pos="10890"/>
        </w:tabs>
        <w:spacing w:after="0" w:line="200" w:lineRule="exact"/>
        <w:ind w:left="-270" w:right="-270"/>
        <w:contextualSpacing/>
        <w:jc w:val="both"/>
        <w:rPr>
          <w:rFonts w:cstheme="minorHAnsi"/>
          <w:sz w:val="16"/>
          <w:szCs w:val="16"/>
        </w:rPr>
      </w:pPr>
    </w:p>
    <w:p w14:paraId="7FA7B343" w14:textId="70B85B48" w:rsidR="00D9734B" w:rsidRPr="006E6585" w:rsidRDefault="00705FC2" w:rsidP="00FF74F8">
      <w:pPr>
        <w:tabs>
          <w:tab w:val="left" w:pos="10890"/>
        </w:tabs>
        <w:spacing w:after="0" w:line="200" w:lineRule="exact"/>
        <w:ind w:left="-270" w:right="-270"/>
        <w:contextualSpacing/>
        <w:jc w:val="both"/>
        <w:rPr>
          <w:rFonts w:cstheme="minorHAnsi"/>
          <w:sz w:val="16"/>
          <w:szCs w:val="16"/>
        </w:rPr>
      </w:pPr>
      <w:r w:rsidRPr="006E6585">
        <w:rPr>
          <w:rFonts w:cstheme="minorHAnsi"/>
          <w:sz w:val="16"/>
          <w:szCs w:val="16"/>
        </w:rPr>
        <w:t>Sources: forbes.com; psychologytoday.com; Psychology Sciences; Contents provided by the Academy of Preferred Financial Advisors, 202</w:t>
      </w:r>
      <w:r w:rsidR="004D7FE4" w:rsidRPr="006E6585">
        <w:rPr>
          <w:rFonts w:cstheme="minorHAnsi"/>
          <w:sz w:val="16"/>
          <w:szCs w:val="16"/>
        </w:rPr>
        <w:t>2</w:t>
      </w:r>
      <w:r w:rsidR="006C653B" w:rsidRPr="006E6585">
        <w:rPr>
          <w:rFonts w:cstheme="minorHAnsi"/>
          <w:sz w:val="16"/>
          <w:szCs w:val="16"/>
        </w:rPr>
        <w:t xml:space="preserve">. </w:t>
      </w:r>
    </w:p>
    <w:p w14:paraId="558FE336" w14:textId="3F2D41D8" w:rsidR="004D7FE4" w:rsidRDefault="004D7FE4" w:rsidP="004D7FE4">
      <w:pPr>
        <w:tabs>
          <w:tab w:val="left" w:pos="10890"/>
        </w:tabs>
        <w:spacing w:after="0" w:line="200" w:lineRule="exact"/>
        <w:ind w:right="-720"/>
        <w:contextualSpacing/>
        <w:jc w:val="both"/>
      </w:pPr>
    </w:p>
    <w:sectPr w:rsidR="004D7FE4" w:rsidSect="009A70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494B"/>
    <w:multiLevelType w:val="hybridMultilevel"/>
    <w:tmpl w:val="287C7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665B41"/>
    <w:multiLevelType w:val="hybridMultilevel"/>
    <w:tmpl w:val="498ACA3A"/>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648" w:hanging="360"/>
      </w:pPr>
      <w:rPr>
        <w:rFonts w:ascii="Courier New" w:hAnsi="Courier New" w:cs="Courier New" w:hint="default"/>
      </w:rPr>
    </w:lvl>
    <w:lvl w:ilvl="2" w:tplc="04090005">
      <w:start w:val="1"/>
      <w:numFmt w:val="bullet"/>
      <w:lvlText w:val=""/>
      <w:lvlJc w:val="left"/>
      <w:pPr>
        <w:ind w:left="1368" w:hanging="360"/>
      </w:pPr>
      <w:rPr>
        <w:rFonts w:ascii="Wingdings" w:hAnsi="Wingdings" w:hint="default"/>
      </w:rPr>
    </w:lvl>
    <w:lvl w:ilvl="3" w:tplc="04090001">
      <w:start w:val="1"/>
      <w:numFmt w:val="bullet"/>
      <w:lvlText w:val=""/>
      <w:lvlJc w:val="left"/>
      <w:pPr>
        <w:ind w:left="2088" w:hanging="360"/>
      </w:pPr>
      <w:rPr>
        <w:rFonts w:ascii="Symbol" w:hAnsi="Symbol" w:hint="default"/>
      </w:rPr>
    </w:lvl>
    <w:lvl w:ilvl="4" w:tplc="04090003">
      <w:start w:val="1"/>
      <w:numFmt w:val="bullet"/>
      <w:lvlText w:val="o"/>
      <w:lvlJc w:val="left"/>
      <w:pPr>
        <w:ind w:left="2808" w:hanging="360"/>
      </w:pPr>
      <w:rPr>
        <w:rFonts w:ascii="Courier New" w:hAnsi="Courier New" w:cs="Courier New" w:hint="default"/>
      </w:rPr>
    </w:lvl>
    <w:lvl w:ilvl="5" w:tplc="04090005">
      <w:start w:val="1"/>
      <w:numFmt w:val="bullet"/>
      <w:lvlText w:val=""/>
      <w:lvlJc w:val="left"/>
      <w:pPr>
        <w:ind w:left="3528" w:hanging="360"/>
      </w:pPr>
      <w:rPr>
        <w:rFonts w:ascii="Wingdings" w:hAnsi="Wingdings" w:hint="default"/>
      </w:rPr>
    </w:lvl>
    <w:lvl w:ilvl="6" w:tplc="04090001">
      <w:start w:val="1"/>
      <w:numFmt w:val="bullet"/>
      <w:lvlText w:val=""/>
      <w:lvlJc w:val="left"/>
      <w:pPr>
        <w:ind w:left="4248" w:hanging="360"/>
      </w:pPr>
      <w:rPr>
        <w:rFonts w:ascii="Symbol" w:hAnsi="Symbol" w:hint="default"/>
      </w:rPr>
    </w:lvl>
    <w:lvl w:ilvl="7" w:tplc="04090003">
      <w:start w:val="1"/>
      <w:numFmt w:val="bullet"/>
      <w:lvlText w:val="o"/>
      <w:lvlJc w:val="left"/>
      <w:pPr>
        <w:ind w:left="4968" w:hanging="360"/>
      </w:pPr>
      <w:rPr>
        <w:rFonts w:ascii="Courier New" w:hAnsi="Courier New" w:cs="Courier New" w:hint="default"/>
      </w:rPr>
    </w:lvl>
    <w:lvl w:ilvl="8" w:tplc="04090005">
      <w:start w:val="1"/>
      <w:numFmt w:val="bullet"/>
      <w:lvlText w:val=""/>
      <w:lvlJc w:val="left"/>
      <w:pPr>
        <w:ind w:left="5688" w:hanging="360"/>
      </w:pPr>
      <w:rPr>
        <w:rFonts w:ascii="Wingdings" w:hAnsi="Wingdings" w:hint="default"/>
      </w:rPr>
    </w:lvl>
  </w:abstractNum>
  <w:abstractNum w:abstractNumId="2" w15:restartNumberingAfterBreak="0">
    <w:nsid w:val="2B6F77F1"/>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AD3041"/>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3B63F9"/>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8F1C1B"/>
    <w:multiLevelType w:val="hybridMultilevel"/>
    <w:tmpl w:val="2264C45E"/>
    <w:lvl w:ilvl="0" w:tplc="FBAA6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E3B7E"/>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7A65A5"/>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7568B1"/>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17A12E3"/>
    <w:multiLevelType w:val="hybridMultilevel"/>
    <w:tmpl w:val="1D3E46B6"/>
    <w:lvl w:ilvl="0" w:tplc="1F5694C4">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7"/>
  </w:num>
  <w:num w:numId="5">
    <w:abstractNumId w:val="3"/>
  </w:num>
  <w:num w:numId="6">
    <w:abstractNumId w:val="8"/>
  </w:num>
  <w:num w:numId="7">
    <w:abstractNumId w:val="6"/>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C"/>
    <w:rsid w:val="00007679"/>
    <w:rsid w:val="00007734"/>
    <w:rsid w:val="00023429"/>
    <w:rsid w:val="00023B59"/>
    <w:rsid w:val="0005402E"/>
    <w:rsid w:val="000A6653"/>
    <w:rsid w:val="000C3F98"/>
    <w:rsid w:val="00100F32"/>
    <w:rsid w:val="001301D0"/>
    <w:rsid w:val="00154E33"/>
    <w:rsid w:val="001615A5"/>
    <w:rsid w:val="001658AD"/>
    <w:rsid w:val="001916DD"/>
    <w:rsid w:val="001C506A"/>
    <w:rsid w:val="00215590"/>
    <w:rsid w:val="002733CD"/>
    <w:rsid w:val="002746A6"/>
    <w:rsid w:val="0028060C"/>
    <w:rsid w:val="00290504"/>
    <w:rsid w:val="00297417"/>
    <w:rsid w:val="002D22C4"/>
    <w:rsid w:val="002D520C"/>
    <w:rsid w:val="002F1679"/>
    <w:rsid w:val="00307A12"/>
    <w:rsid w:val="00322214"/>
    <w:rsid w:val="0033770E"/>
    <w:rsid w:val="00373BB7"/>
    <w:rsid w:val="0038083F"/>
    <w:rsid w:val="003B727D"/>
    <w:rsid w:val="003C4602"/>
    <w:rsid w:val="00406199"/>
    <w:rsid w:val="0041594E"/>
    <w:rsid w:val="0043410C"/>
    <w:rsid w:val="00465BEF"/>
    <w:rsid w:val="004C3A53"/>
    <w:rsid w:val="004C4D83"/>
    <w:rsid w:val="004C7734"/>
    <w:rsid w:val="004D6A5B"/>
    <w:rsid w:val="004D7FE4"/>
    <w:rsid w:val="00527ED5"/>
    <w:rsid w:val="00533889"/>
    <w:rsid w:val="005547FA"/>
    <w:rsid w:val="00594B49"/>
    <w:rsid w:val="005B5B53"/>
    <w:rsid w:val="005D003F"/>
    <w:rsid w:val="005D5C41"/>
    <w:rsid w:val="005F0429"/>
    <w:rsid w:val="00601C8E"/>
    <w:rsid w:val="00654BE8"/>
    <w:rsid w:val="006567A3"/>
    <w:rsid w:val="00697A8E"/>
    <w:rsid w:val="006C653B"/>
    <w:rsid w:val="006E2666"/>
    <w:rsid w:val="006E3072"/>
    <w:rsid w:val="006E6585"/>
    <w:rsid w:val="006F0020"/>
    <w:rsid w:val="006F00EB"/>
    <w:rsid w:val="00705FC2"/>
    <w:rsid w:val="007204FC"/>
    <w:rsid w:val="00721CFE"/>
    <w:rsid w:val="007279DE"/>
    <w:rsid w:val="00751401"/>
    <w:rsid w:val="007640E3"/>
    <w:rsid w:val="00785C8A"/>
    <w:rsid w:val="007A5B3B"/>
    <w:rsid w:val="007B4B43"/>
    <w:rsid w:val="0082759C"/>
    <w:rsid w:val="00835ED1"/>
    <w:rsid w:val="008A2E16"/>
    <w:rsid w:val="008C18D3"/>
    <w:rsid w:val="008D11A7"/>
    <w:rsid w:val="008D7F63"/>
    <w:rsid w:val="008E6A16"/>
    <w:rsid w:val="008F27E7"/>
    <w:rsid w:val="0091588A"/>
    <w:rsid w:val="0092024F"/>
    <w:rsid w:val="009618A5"/>
    <w:rsid w:val="00980428"/>
    <w:rsid w:val="00994956"/>
    <w:rsid w:val="009A5206"/>
    <w:rsid w:val="009A6CC0"/>
    <w:rsid w:val="009A7060"/>
    <w:rsid w:val="009C27F1"/>
    <w:rsid w:val="009C2F38"/>
    <w:rsid w:val="00A5106D"/>
    <w:rsid w:val="00A76ADF"/>
    <w:rsid w:val="00AB5CE6"/>
    <w:rsid w:val="00B42CF0"/>
    <w:rsid w:val="00B54F18"/>
    <w:rsid w:val="00B60400"/>
    <w:rsid w:val="00B61D85"/>
    <w:rsid w:val="00B73E52"/>
    <w:rsid w:val="00BA46A1"/>
    <w:rsid w:val="00BD42B0"/>
    <w:rsid w:val="00BD72DD"/>
    <w:rsid w:val="00BE0DCD"/>
    <w:rsid w:val="00BE0EB7"/>
    <w:rsid w:val="00C20887"/>
    <w:rsid w:val="00C8032B"/>
    <w:rsid w:val="00C87B4C"/>
    <w:rsid w:val="00C94B3B"/>
    <w:rsid w:val="00C95C12"/>
    <w:rsid w:val="00CE1A12"/>
    <w:rsid w:val="00CE78B3"/>
    <w:rsid w:val="00CF4DD3"/>
    <w:rsid w:val="00CF69B7"/>
    <w:rsid w:val="00D272D4"/>
    <w:rsid w:val="00D63857"/>
    <w:rsid w:val="00D91E92"/>
    <w:rsid w:val="00D9734B"/>
    <w:rsid w:val="00DA28A4"/>
    <w:rsid w:val="00DD664C"/>
    <w:rsid w:val="00E0373E"/>
    <w:rsid w:val="00E12E2F"/>
    <w:rsid w:val="00E6001B"/>
    <w:rsid w:val="00E63C4E"/>
    <w:rsid w:val="00E80C69"/>
    <w:rsid w:val="00E82873"/>
    <w:rsid w:val="00E918BF"/>
    <w:rsid w:val="00EF6223"/>
    <w:rsid w:val="00F225C4"/>
    <w:rsid w:val="00F27F9D"/>
    <w:rsid w:val="00F30284"/>
    <w:rsid w:val="00F90DA6"/>
    <w:rsid w:val="00FC5CAB"/>
    <w:rsid w:val="00FD1FB5"/>
    <w:rsid w:val="00FE3A65"/>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1FCE"/>
  <w15:chartTrackingRefBased/>
  <w15:docId w15:val="{16F9F74C-2781-4FD5-8764-1EAF25A1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06A"/>
    <w:pPr>
      <w:ind w:left="720"/>
      <w:contextualSpacing/>
    </w:pPr>
  </w:style>
  <w:style w:type="character" w:styleId="Hyperlink">
    <w:name w:val="Hyperlink"/>
    <w:basedOn w:val="DefaultParagraphFont"/>
    <w:uiPriority w:val="99"/>
    <w:unhideWhenUsed/>
    <w:rsid w:val="00C87B4C"/>
    <w:rPr>
      <w:color w:val="0563C1" w:themeColor="hyperlink"/>
      <w:u w:val="single"/>
    </w:rPr>
  </w:style>
  <w:style w:type="character" w:styleId="UnresolvedMention">
    <w:name w:val="Unresolved Mention"/>
    <w:basedOn w:val="DefaultParagraphFont"/>
    <w:uiPriority w:val="99"/>
    <w:semiHidden/>
    <w:unhideWhenUsed/>
    <w:rsid w:val="00C87B4C"/>
    <w:rPr>
      <w:color w:val="605E5C"/>
      <w:shd w:val="clear" w:color="auto" w:fill="E1DFDD"/>
    </w:rPr>
  </w:style>
  <w:style w:type="paragraph" w:styleId="Footer">
    <w:name w:val="footer"/>
    <w:basedOn w:val="Normal"/>
    <w:link w:val="FooterChar"/>
    <w:unhideWhenUsed/>
    <w:rsid w:val="00FC5CA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C5C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8EBE8-9D70-40A6-B879-F5A05F79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11</cp:revision>
  <cp:lastPrinted>2021-11-19T19:40:00Z</cp:lastPrinted>
  <dcterms:created xsi:type="dcterms:W3CDTF">2021-11-30T19:58:00Z</dcterms:created>
  <dcterms:modified xsi:type="dcterms:W3CDTF">2021-12-02T20:23:00Z</dcterms:modified>
</cp:coreProperties>
</file>